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EC983" w14:textId="75E15D54"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UBND TỈNH LAI CHÂU</w:t>
      </w:r>
    </w:p>
    <w:p w14:paraId="36759E67" w14:textId="77777777" w:rsidR="0013010E" w:rsidRPr="00C610F8" w:rsidRDefault="0013010E" w:rsidP="0013010E">
      <w:pPr>
        <w:rPr>
          <w:rFonts w:asciiTheme="majorHAnsi" w:hAnsiTheme="majorHAnsi" w:cstheme="majorHAnsi"/>
          <w:b/>
          <w:bCs/>
          <w:lang w:val="en-US"/>
        </w:rPr>
      </w:pPr>
      <w:r w:rsidRPr="00C610F8">
        <w:rPr>
          <w:rFonts w:asciiTheme="majorHAnsi" w:hAnsiTheme="majorHAnsi" w:cstheme="majorHAnsi"/>
          <w:b/>
          <w:bCs/>
          <w:lang w:val="en-US"/>
        </w:rPr>
        <w:t>SỞ GIÁO DỤC VÀ ĐÀO TẠO</w:t>
      </w:r>
    </w:p>
    <w:p w14:paraId="478D8937"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ĐỀ CHÍNH THỨC</w:t>
      </w:r>
      <w:r w:rsidRPr="00C610F8">
        <w:rPr>
          <w:rFonts w:asciiTheme="majorHAnsi" w:hAnsiTheme="majorHAnsi" w:cstheme="majorHAnsi"/>
          <w:lang w:val="en-US"/>
        </w:rPr>
        <w:br/>
        <w:t>(Đề thi có 02 trang)</w:t>
      </w:r>
    </w:p>
    <w:p w14:paraId="4AFC68BF" w14:textId="1672A76C"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 xml:space="preserve"> KỲ THI TUYỂN SINH VÀO LỚP 10</w:t>
      </w:r>
    </w:p>
    <w:p w14:paraId="504B3E4E" w14:textId="77777777" w:rsidR="0013010E" w:rsidRPr="00C610F8" w:rsidRDefault="0013010E" w:rsidP="0013010E">
      <w:pPr>
        <w:rPr>
          <w:rFonts w:asciiTheme="majorHAnsi" w:hAnsiTheme="majorHAnsi" w:cstheme="majorHAnsi"/>
          <w:b/>
          <w:bCs/>
          <w:lang w:val="en-US"/>
        </w:rPr>
      </w:pPr>
      <w:r w:rsidRPr="00C610F8">
        <w:rPr>
          <w:rFonts w:asciiTheme="majorHAnsi" w:hAnsiTheme="majorHAnsi" w:cstheme="majorHAnsi"/>
          <w:b/>
          <w:bCs/>
          <w:lang w:val="en-US"/>
        </w:rPr>
        <w:t>NĂM HỌC 2025 - 2026</w:t>
      </w:r>
    </w:p>
    <w:p w14:paraId="71A204C8"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Môn thi:</w:t>
      </w:r>
      <w:r w:rsidRPr="00C610F8">
        <w:rPr>
          <w:rFonts w:asciiTheme="majorHAnsi" w:hAnsiTheme="majorHAnsi" w:cstheme="majorHAnsi"/>
          <w:lang w:val="en-US"/>
        </w:rPr>
        <w:t xml:space="preserve"> Ngữ văn (môn chung)</w:t>
      </w:r>
      <w:r w:rsidRPr="00C610F8">
        <w:rPr>
          <w:rFonts w:asciiTheme="majorHAnsi" w:hAnsiTheme="majorHAnsi" w:cstheme="majorHAnsi"/>
          <w:lang w:val="en-US"/>
        </w:rPr>
        <w:br/>
      </w:r>
      <w:r w:rsidRPr="00C610F8">
        <w:rPr>
          <w:rFonts w:asciiTheme="majorHAnsi" w:hAnsiTheme="majorHAnsi" w:cstheme="majorHAnsi"/>
          <w:b/>
          <w:bCs/>
          <w:lang w:val="en-US"/>
        </w:rPr>
        <w:t>Thời gian:</w:t>
      </w:r>
      <w:r w:rsidRPr="00C610F8">
        <w:rPr>
          <w:rFonts w:asciiTheme="majorHAnsi" w:hAnsiTheme="majorHAnsi" w:cstheme="majorHAnsi"/>
          <w:lang w:val="en-US"/>
        </w:rPr>
        <w:t xml:space="preserve"> 120 phút (không kể thời gian phát đề)</w:t>
      </w:r>
      <w:r w:rsidRPr="00C610F8">
        <w:rPr>
          <w:rFonts w:asciiTheme="majorHAnsi" w:hAnsiTheme="majorHAnsi" w:cstheme="majorHAnsi"/>
          <w:lang w:val="en-US"/>
        </w:rPr>
        <w:br/>
      </w:r>
      <w:r w:rsidRPr="00C610F8">
        <w:rPr>
          <w:rFonts w:asciiTheme="majorHAnsi" w:hAnsiTheme="majorHAnsi" w:cstheme="majorHAnsi"/>
          <w:b/>
          <w:bCs/>
          <w:lang w:val="en-US"/>
        </w:rPr>
        <w:t>Ngày thi:</w:t>
      </w:r>
      <w:r w:rsidRPr="00C610F8">
        <w:rPr>
          <w:rFonts w:asciiTheme="majorHAnsi" w:hAnsiTheme="majorHAnsi" w:cstheme="majorHAnsi"/>
          <w:lang w:val="en-US"/>
        </w:rPr>
        <w:t xml:space="preserve"> 26/5/2025</w:t>
      </w:r>
    </w:p>
    <w:p w14:paraId="2CC899FA" w14:textId="2B669C0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Phần I. Đọc hiểu (4,0 điểm)</w:t>
      </w:r>
    </w:p>
    <w:p w14:paraId="26C7D57A"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Đọc đoạn trích sau:</w:t>
      </w:r>
    </w:p>
    <w:p w14:paraId="5B557200" w14:textId="77777777" w:rsidR="0013010E" w:rsidRPr="00C610F8" w:rsidRDefault="0013010E" w:rsidP="0013010E">
      <w:pPr>
        <w:rPr>
          <w:rFonts w:asciiTheme="majorHAnsi" w:hAnsiTheme="majorHAnsi" w:cstheme="majorHAnsi"/>
          <w:b/>
          <w:bCs/>
          <w:i/>
          <w:iCs/>
          <w:lang w:val="en-US"/>
        </w:rPr>
      </w:pPr>
      <w:r w:rsidRPr="00C610F8">
        <w:rPr>
          <w:rFonts w:asciiTheme="majorHAnsi" w:hAnsiTheme="majorHAnsi" w:cstheme="majorHAnsi"/>
          <w:b/>
          <w:bCs/>
          <w:i/>
          <w:iCs/>
          <w:lang w:val="en-US"/>
        </w:rPr>
        <w:t>BÁC ƠI! (1)</w:t>
      </w:r>
    </w:p>
    <w:p w14:paraId="78034B2E" w14:textId="77777777" w:rsidR="0013010E" w:rsidRPr="00C610F8" w:rsidRDefault="0013010E" w:rsidP="0013010E">
      <w:pPr>
        <w:rPr>
          <w:rFonts w:asciiTheme="majorHAnsi" w:hAnsiTheme="majorHAnsi" w:cstheme="majorHAnsi"/>
          <w:i/>
          <w:iCs/>
          <w:lang w:val="en-US"/>
        </w:rPr>
      </w:pPr>
      <w:r w:rsidRPr="00C610F8">
        <w:rPr>
          <w:rFonts w:asciiTheme="majorHAnsi" w:hAnsiTheme="majorHAnsi" w:cstheme="majorHAnsi"/>
          <w:i/>
          <w:iCs/>
          <w:lang w:val="en-US"/>
        </w:rPr>
        <w:t>Suốt mấy hôm rồi đau tiễn đưa</w:t>
      </w:r>
      <w:r w:rsidRPr="00C610F8">
        <w:rPr>
          <w:rFonts w:asciiTheme="majorHAnsi" w:hAnsiTheme="majorHAnsi" w:cstheme="majorHAnsi"/>
          <w:i/>
          <w:iCs/>
          <w:lang w:val="en-US"/>
        </w:rPr>
        <w:br/>
        <w:t>Đời tuôn nước mắt trời tuôn mưa...</w:t>
      </w:r>
      <w:r w:rsidRPr="00C610F8">
        <w:rPr>
          <w:rFonts w:asciiTheme="majorHAnsi" w:hAnsiTheme="majorHAnsi" w:cstheme="majorHAnsi"/>
          <w:i/>
          <w:iCs/>
          <w:lang w:val="en-US"/>
        </w:rPr>
        <w:br/>
        <w:t>Chiều nay con chạy về thăm Bác</w:t>
      </w:r>
      <w:r w:rsidRPr="00C610F8">
        <w:rPr>
          <w:rFonts w:asciiTheme="majorHAnsi" w:hAnsiTheme="majorHAnsi" w:cstheme="majorHAnsi"/>
          <w:i/>
          <w:iCs/>
          <w:lang w:val="en-US"/>
        </w:rPr>
        <w:br/>
        <w:t>Ướt lạnh vườn rau, mấy gốc dừa!</w:t>
      </w:r>
    </w:p>
    <w:p w14:paraId="3168141B" w14:textId="77777777" w:rsidR="0013010E" w:rsidRPr="00C610F8" w:rsidRDefault="0013010E" w:rsidP="0013010E">
      <w:pPr>
        <w:rPr>
          <w:rFonts w:asciiTheme="majorHAnsi" w:hAnsiTheme="majorHAnsi" w:cstheme="majorHAnsi"/>
          <w:i/>
          <w:iCs/>
          <w:lang w:val="en-US"/>
        </w:rPr>
      </w:pPr>
      <w:r w:rsidRPr="00C610F8">
        <w:rPr>
          <w:rFonts w:asciiTheme="majorHAnsi" w:hAnsiTheme="majorHAnsi" w:cstheme="majorHAnsi"/>
          <w:i/>
          <w:iCs/>
          <w:lang w:val="en-US"/>
        </w:rPr>
        <w:t>Con lại lần theo lối sỏi quen</w:t>
      </w:r>
      <w:r w:rsidRPr="00C610F8">
        <w:rPr>
          <w:rFonts w:asciiTheme="majorHAnsi" w:hAnsiTheme="majorHAnsi" w:cstheme="majorHAnsi"/>
          <w:i/>
          <w:iCs/>
          <w:lang w:val="en-US"/>
        </w:rPr>
        <w:br/>
        <w:t>Đến bên thang gác, đứng nhìn lên</w:t>
      </w:r>
      <w:r w:rsidRPr="00C610F8">
        <w:rPr>
          <w:rFonts w:asciiTheme="majorHAnsi" w:hAnsiTheme="majorHAnsi" w:cstheme="majorHAnsi"/>
          <w:i/>
          <w:iCs/>
          <w:lang w:val="en-US"/>
        </w:rPr>
        <w:br/>
        <w:t>Chuông ơi chuông nhỏ còn reo nữa?</w:t>
      </w:r>
      <w:r w:rsidRPr="00C610F8">
        <w:rPr>
          <w:rFonts w:asciiTheme="majorHAnsi" w:hAnsiTheme="majorHAnsi" w:cstheme="majorHAnsi"/>
          <w:i/>
          <w:iCs/>
          <w:lang w:val="en-US"/>
        </w:rPr>
        <w:br/>
        <w:t>Phòng lặng, rèm buông, tắt ánh đèn!</w:t>
      </w:r>
    </w:p>
    <w:p w14:paraId="00D814F9" w14:textId="77777777" w:rsidR="0013010E" w:rsidRPr="00C610F8" w:rsidRDefault="0013010E" w:rsidP="0013010E">
      <w:pPr>
        <w:rPr>
          <w:rFonts w:asciiTheme="majorHAnsi" w:hAnsiTheme="majorHAnsi" w:cstheme="majorHAnsi"/>
          <w:i/>
          <w:iCs/>
          <w:lang w:val="en-US"/>
        </w:rPr>
      </w:pPr>
      <w:r w:rsidRPr="00C610F8">
        <w:rPr>
          <w:rFonts w:asciiTheme="majorHAnsi" w:hAnsiTheme="majorHAnsi" w:cstheme="majorHAnsi"/>
          <w:i/>
          <w:iCs/>
          <w:lang w:val="en-US"/>
        </w:rPr>
        <w:t>Bác đã đi rồi sao, Bác ơi!</w:t>
      </w:r>
      <w:r w:rsidRPr="00C610F8">
        <w:rPr>
          <w:rFonts w:asciiTheme="majorHAnsi" w:hAnsiTheme="majorHAnsi" w:cstheme="majorHAnsi"/>
          <w:i/>
          <w:iCs/>
          <w:lang w:val="en-US"/>
        </w:rPr>
        <w:br/>
        <w:t>Mùa thu đang đẹp, nắng xanh trời</w:t>
      </w:r>
      <w:r w:rsidRPr="00C610F8">
        <w:rPr>
          <w:rFonts w:asciiTheme="majorHAnsi" w:hAnsiTheme="majorHAnsi" w:cstheme="majorHAnsi"/>
          <w:i/>
          <w:iCs/>
          <w:lang w:val="en-US"/>
        </w:rPr>
        <w:br/>
        <w:t>Miền Nam đang thắng, mơ ngày hội</w:t>
      </w:r>
      <w:r w:rsidRPr="00C610F8">
        <w:rPr>
          <w:rFonts w:asciiTheme="majorHAnsi" w:hAnsiTheme="majorHAnsi" w:cstheme="majorHAnsi"/>
          <w:i/>
          <w:iCs/>
          <w:lang w:val="en-US"/>
        </w:rPr>
        <w:br/>
        <w:t>Rước Bác vào thăm, thấy Bác cười! [...]</w:t>
      </w:r>
    </w:p>
    <w:p w14:paraId="2FDAB1BD" w14:textId="77777777" w:rsidR="0013010E" w:rsidRPr="00C610F8" w:rsidRDefault="0013010E" w:rsidP="0013010E">
      <w:pPr>
        <w:rPr>
          <w:rFonts w:asciiTheme="majorHAnsi" w:hAnsiTheme="majorHAnsi" w:cstheme="majorHAnsi"/>
          <w:i/>
          <w:iCs/>
          <w:lang w:val="en-US"/>
        </w:rPr>
      </w:pPr>
      <w:r w:rsidRPr="00C610F8">
        <w:rPr>
          <w:rFonts w:asciiTheme="majorHAnsi" w:hAnsiTheme="majorHAnsi" w:cstheme="majorHAnsi"/>
          <w:i/>
          <w:iCs/>
          <w:lang w:val="en-US"/>
        </w:rPr>
        <w:t>(Trích “Bác ơi” - Tố Hữu (), Tuyển tập thơ chọn lọc thơ Tố Hữu, NXB Văn hóa – Thông tin, 1996, trang 94)*</w:t>
      </w:r>
    </w:p>
    <w:p w14:paraId="487B4F7E" w14:textId="20B3E165"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 xml:space="preserve"> Chú thích:</w:t>
      </w:r>
    </w:p>
    <w:p w14:paraId="3DA57356"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lang w:val="en-US"/>
        </w:rPr>
        <w:t>(*) Tố Hữu tên thật là Nguyễn Kim Thành là cố nhà thơ kiêm chính trị gia người Việt Nam. Ở Tố Hữu có sự thống nhất đẹp đẽ giữa cuộc đời cách mạng và cuộc đời thơ. Ông được coi là lá cờ đầu của thơ ca cách mạng Việt Nam.</w:t>
      </w:r>
      <w:r w:rsidRPr="00C610F8">
        <w:rPr>
          <w:rFonts w:asciiTheme="majorHAnsi" w:hAnsiTheme="majorHAnsi" w:cstheme="majorHAnsi"/>
          <w:lang w:val="en-US"/>
        </w:rPr>
        <w:br/>
        <w:t>(1) Ngày 02/9/1969, Bác Hồ từ trần để lại niềm tiếc thương vô hạn cho cả dân tộc Việt Nam. Trong hoàn cảnh ấy, Tố Hữu đã sáng tác bài thơ “Bác ơi!” (06/9/1969).</w:t>
      </w:r>
    </w:p>
    <w:p w14:paraId="1E4BD68E" w14:textId="6CD3A52C"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Trả lời câu hỏi:</w:t>
      </w:r>
    </w:p>
    <w:p w14:paraId="5E72C5DF"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Câu 1. (0,5 điểm):</w:t>
      </w:r>
      <w:r w:rsidRPr="00C610F8">
        <w:rPr>
          <w:rFonts w:asciiTheme="majorHAnsi" w:hAnsiTheme="majorHAnsi" w:cstheme="majorHAnsi"/>
          <w:lang w:val="en-US"/>
        </w:rPr>
        <w:br/>
        <w:t>Xác định thể thơ của đoạn trích trên.</w:t>
      </w:r>
    </w:p>
    <w:p w14:paraId="741DF65E"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Câu 2. (0,5 điểm):</w:t>
      </w:r>
      <w:r w:rsidRPr="00C610F8">
        <w:rPr>
          <w:rFonts w:asciiTheme="majorHAnsi" w:hAnsiTheme="majorHAnsi" w:cstheme="majorHAnsi"/>
          <w:lang w:val="en-US"/>
        </w:rPr>
        <w:br/>
        <w:t>Tìm những từ, cụm từ chỉ hành động của người “con” khi nghe tin Bác mất.</w:t>
      </w:r>
    </w:p>
    <w:p w14:paraId="3C8165BE"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Câu 3. (1,0 điểm):</w:t>
      </w:r>
      <w:r w:rsidRPr="00C610F8">
        <w:rPr>
          <w:rFonts w:asciiTheme="majorHAnsi" w:hAnsiTheme="majorHAnsi" w:cstheme="majorHAnsi"/>
          <w:lang w:val="en-US"/>
        </w:rPr>
        <w:br/>
        <w:t>Chỉ ra và nêu tác dụng của biện pháp tu từ nói giảm, nói tránh trong câu thơ sau:</w:t>
      </w:r>
    </w:p>
    <w:p w14:paraId="4B28EB96"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lang w:val="en-US"/>
        </w:rPr>
        <w:t>“Bác đã đi rồi sao, Bác ơi!”</w:t>
      </w:r>
    </w:p>
    <w:p w14:paraId="7BE2B0DB"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lastRenderedPageBreak/>
        <w:t>Câu 4. (1,0 điểm):</w:t>
      </w:r>
      <w:r w:rsidRPr="00C610F8">
        <w:rPr>
          <w:rFonts w:asciiTheme="majorHAnsi" w:hAnsiTheme="majorHAnsi" w:cstheme="majorHAnsi"/>
          <w:lang w:val="en-US"/>
        </w:rPr>
        <w:br/>
        <w:t>Tình cảm của tác giả đối với Bác được thể hiện trong đoạn trích là gì?</w:t>
      </w:r>
    </w:p>
    <w:p w14:paraId="42A7B9D2"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Câu 5. (1,0 điểm):</w:t>
      </w:r>
      <w:r w:rsidRPr="00C610F8">
        <w:rPr>
          <w:rFonts w:asciiTheme="majorHAnsi" w:hAnsiTheme="majorHAnsi" w:cstheme="majorHAnsi"/>
          <w:lang w:val="en-US"/>
        </w:rPr>
        <w:br/>
        <w:t>Bác đã ra đi nhưng hình ảnh và công lao của Bác vẫn trường tồn với non sông đất Việt. Là chủ nhân tương lai của đất nước, em cần có trách nhiệm gì đối với quê hương, đất nước?</w:t>
      </w:r>
    </w:p>
    <w:p w14:paraId="3BF0AD71" w14:textId="0ABDEDA2"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Phần II. Viết (6,0 điểm)</w:t>
      </w:r>
    </w:p>
    <w:p w14:paraId="1B3A90CF" w14:textId="77777777" w:rsidR="0013010E" w:rsidRPr="00C610F8" w:rsidRDefault="0013010E" w:rsidP="0013010E">
      <w:pPr>
        <w:rPr>
          <w:rFonts w:asciiTheme="majorHAnsi" w:hAnsiTheme="majorHAnsi" w:cstheme="majorHAnsi"/>
          <w:b/>
          <w:bCs/>
          <w:lang w:val="en-US"/>
        </w:rPr>
      </w:pPr>
      <w:r w:rsidRPr="00C610F8">
        <w:rPr>
          <w:rFonts w:asciiTheme="majorHAnsi" w:hAnsiTheme="majorHAnsi" w:cstheme="majorHAnsi"/>
          <w:b/>
          <w:bCs/>
          <w:lang w:val="en-US"/>
        </w:rPr>
        <w:t>Câu 1. (2,0 điểm):</w:t>
      </w:r>
    </w:p>
    <w:p w14:paraId="30D216FD"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lang w:val="en-US"/>
        </w:rPr>
        <w:t>Viết đoạn văn (khoảng 150 chữ) phân tích khổ thơ sau:</w:t>
      </w:r>
    </w:p>
    <w:p w14:paraId="06C8ADD2"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lang w:val="en-US"/>
        </w:rPr>
        <w:t>Suốt mấy hôm rồi đau tiễn đưa</w:t>
      </w:r>
      <w:r w:rsidRPr="00C610F8">
        <w:rPr>
          <w:rFonts w:asciiTheme="majorHAnsi" w:hAnsiTheme="majorHAnsi" w:cstheme="majorHAnsi"/>
          <w:lang w:val="en-US"/>
        </w:rPr>
        <w:br/>
        <w:t>Đời tuôn nước mắt trời tuôn mưa...</w:t>
      </w:r>
      <w:r w:rsidRPr="00C610F8">
        <w:rPr>
          <w:rFonts w:asciiTheme="majorHAnsi" w:hAnsiTheme="majorHAnsi" w:cstheme="majorHAnsi"/>
          <w:lang w:val="en-US"/>
        </w:rPr>
        <w:br/>
        <w:t>Chiều nay con chạy về thăm Bác</w:t>
      </w:r>
      <w:r w:rsidRPr="00C610F8">
        <w:rPr>
          <w:rFonts w:asciiTheme="majorHAnsi" w:hAnsiTheme="majorHAnsi" w:cstheme="majorHAnsi"/>
          <w:lang w:val="en-US"/>
        </w:rPr>
        <w:br/>
        <w:t>Ướt lạnh vườn rau, mấy gốc dừa!</w:t>
      </w:r>
    </w:p>
    <w:p w14:paraId="199565B6" w14:textId="00C5D1A2"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Câu 2. (4,0 điểm):</w:t>
      </w:r>
    </w:p>
    <w:p w14:paraId="136BAE6B" w14:textId="77777777" w:rsidR="0013010E" w:rsidRPr="00C610F8" w:rsidRDefault="0013010E" w:rsidP="0013010E">
      <w:pPr>
        <w:rPr>
          <w:rFonts w:asciiTheme="majorHAnsi" w:hAnsiTheme="majorHAnsi" w:cstheme="majorHAnsi"/>
          <w:lang w:val="en-US"/>
        </w:rPr>
      </w:pPr>
      <w:r w:rsidRPr="00C610F8">
        <w:rPr>
          <w:rFonts w:asciiTheme="majorHAnsi" w:hAnsiTheme="majorHAnsi" w:cstheme="majorHAnsi"/>
          <w:lang w:val="en-US"/>
        </w:rPr>
        <w:t xml:space="preserve">Trong thời đại công nghệ phát triển mạnh mẽ, mạng xã hội ngày càng trở nên phổ biến trong đời sống học sinh. Tuy nhiên, bên cạnh những lợi ích, việc lạm dụng mạng xã hội đang gây ra nhiều hệ lụy đáng lo ngại. Em hãy viết một bài văn nghị luận trình bày ý kiến về vấn đề </w:t>
      </w:r>
      <w:r w:rsidRPr="00C610F8">
        <w:rPr>
          <w:rFonts w:asciiTheme="majorHAnsi" w:hAnsiTheme="majorHAnsi" w:cstheme="majorHAnsi"/>
          <w:b/>
          <w:bCs/>
          <w:lang w:val="en-US"/>
        </w:rPr>
        <w:t>lạm dụng mạng xã hội trong một bộ phận học sinh hiện nay.</w:t>
      </w:r>
    </w:p>
    <w:p w14:paraId="49BECEA4" w14:textId="73DAE3BC" w:rsidR="0013010E" w:rsidRPr="00C610F8" w:rsidRDefault="0013010E" w:rsidP="0013010E">
      <w:pPr>
        <w:rPr>
          <w:rFonts w:asciiTheme="majorHAnsi" w:hAnsiTheme="majorHAnsi" w:cstheme="majorHAnsi"/>
          <w:lang w:val="en-US"/>
        </w:rPr>
      </w:pPr>
      <w:r w:rsidRPr="00C610F8">
        <w:rPr>
          <w:rFonts w:asciiTheme="majorHAnsi" w:hAnsiTheme="majorHAnsi" w:cstheme="majorHAnsi"/>
          <w:b/>
          <w:bCs/>
          <w:lang w:val="en-US"/>
        </w:rPr>
        <w:t>HẾT</w:t>
      </w:r>
      <w:r w:rsidRPr="00C610F8">
        <w:rPr>
          <w:rFonts w:asciiTheme="majorHAnsi" w:hAnsiTheme="majorHAnsi" w:cstheme="majorHAnsi"/>
          <w:lang w:val="en-US"/>
        </w:rPr>
        <w:br/>
        <w:t>– Thí sinh không được sử dụng tài liệu. Giám thị coi thi không giải thích gì thêm.</w:t>
      </w:r>
    </w:p>
    <w:p w14:paraId="6313295D" w14:textId="6BE43407" w:rsidR="00C610F8" w:rsidRPr="00C610F8" w:rsidRDefault="00C610F8">
      <w:pPr>
        <w:rPr>
          <w:rFonts w:asciiTheme="majorHAnsi" w:hAnsiTheme="majorHAnsi" w:cstheme="majorHAnsi"/>
          <w:lang w:val="en-US"/>
        </w:rPr>
      </w:pPr>
      <w:r w:rsidRPr="00C610F8">
        <w:rPr>
          <w:rFonts w:asciiTheme="majorHAnsi" w:hAnsiTheme="majorHAnsi" w:cstheme="majorHAnsi"/>
          <w:lang w:val="en-US"/>
        </w:rPr>
        <w:br w:type="page"/>
      </w:r>
    </w:p>
    <w:p w14:paraId="00B98B48" w14:textId="77777777" w:rsidR="00C610F8" w:rsidRPr="00C610F8" w:rsidRDefault="00C610F8" w:rsidP="00C610F8">
      <w:pPr>
        <w:spacing w:after="0"/>
        <w:jc w:val="center"/>
        <w:rPr>
          <w:rFonts w:asciiTheme="majorHAnsi" w:hAnsiTheme="majorHAnsi" w:cstheme="majorHAnsi"/>
          <w:b/>
          <w:i/>
          <w:iCs/>
          <w:color w:val="000000"/>
        </w:rPr>
      </w:pPr>
      <w:r w:rsidRPr="00C610F8">
        <w:rPr>
          <w:rStyle w:val="fontstyle01"/>
          <w:rFonts w:asciiTheme="majorHAnsi" w:hAnsiTheme="majorHAnsi" w:cstheme="majorHAnsi"/>
          <w:b/>
          <w:sz w:val="22"/>
          <w:szCs w:val="22"/>
        </w:rPr>
        <w:lastRenderedPageBreak/>
        <w:t>ĐÁP ÁN - HƯỚNG DẪN CHẤM MÔN NGỮ VĂN</w:t>
      </w:r>
      <w:r w:rsidRPr="00C610F8">
        <w:rPr>
          <w:rFonts w:asciiTheme="majorHAnsi" w:hAnsiTheme="majorHAnsi" w:cstheme="majorHAnsi"/>
          <w:b/>
          <w:bCs/>
          <w:color w:val="000000"/>
        </w:rPr>
        <w:br/>
      </w:r>
      <w:r w:rsidRPr="00C610F8">
        <w:rPr>
          <w:rStyle w:val="fontstyle21"/>
          <w:rFonts w:asciiTheme="majorHAnsi" w:hAnsiTheme="majorHAnsi" w:cstheme="majorHAnsi"/>
          <w:b/>
          <w:sz w:val="22"/>
          <w:szCs w:val="22"/>
        </w:rPr>
        <w:t>(Hướng dẫn chấm có 04 trang)</w:t>
      </w:r>
    </w:p>
    <w:p w14:paraId="6920E879" w14:textId="77777777" w:rsidR="00C610F8" w:rsidRPr="00C610F8" w:rsidRDefault="00C610F8" w:rsidP="00C610F8">
      <w:pPr>
        <w:spacing w:after="0"/>
        <w:jc w:val="both"/>
        <w:rPr>
          <w:rStyle w:val="fontstyle01"/>
          <w:rFonts w:asciiTheme="majorHAnsi" w:hAnsiTheme="majorHAnsi" w:cstheme="majorHAnsi"/>
          <w:b/>
          <w:sz w:val="22"/>
          <w:szCs w:val="22"/>
        </w:rPr>
      </w:pPr>
      <w:r w:rsidRPr="00C610F8">
        <w:rPr>
          <w:rStyle w:val="fontstyle01"/>
          <w:rFonts w:asciiTheme="majorHAnsi" w:hAnsiTheme="majorHAnsi" w:cstheme="majorHAnsi"/>
          <w:b/>
          <w:sz w:val="22"/>
          <w:szCs w:val="22"/>
        </w:rPr>
        <w:t>A. HƯỚNG DẪN CHUNG</w:t>
      </w:r>
    </w:p>
    <w:p w14:paraId="2E836751" w14:textId="77777777" w:rsidR="00C610F8" w:rsidRPr="00C610F8" w:rsidRDefault="00C610F8" w:rsidP="00C610F8">
      <w:pPr>
        <w:spacing w:after="0"/>
        <w:ind w:firstLine="720"/>
        <w:jc w:val="both"/>
        <w:rPr>
          <w:rStyle w:val="fontstyle31"/>
          <w:rFonts w:asciiTheme="majorHAnsi" w:hAnsiTheme="majorHAnsi" w:cstheme="majorHAnsi"/>
          <w:sz w:val="22"/>
          <w:szCs w:val="22"/>
        </w:rPr>
      </w:pPr>
      <w:r w:rsidRPr="00C610F8">
        <w:rPr>
          <w:rStyle w:val="fontstyle31"/>
          <w:rFonts w:asciiTheme="majorHAnsi" w:hAnsiTheme="majorHAnsi" w:cstheme="majorHAnsi"/>
          <w:sz w:val="22"/>
          <w:szCs w:val="22"/>
        </w:rPr>
        <w:t xml:space="preserve">Giám khảo cần nắm vững yêu cầu của </w:t>
      </w:r>
      <w:r w:rsidRPr="00C610F8">
        <w:rPr>
          <w:rStyle w:val="fontstyle01"/>
          <w:rFonts w:asciiTheme="majorHAnsi" w:hAnsiTheme="majorHAnsi" w:cstheme="majorHAnsi"/>
          <w:sz w:val="22"/>
          <w:szCs w:val="22"/>
        </w:rPr>
        <w:t xml:space="preserve">Đáp án - Hướng dẫn chấm </w:t>
      </w:r>
      <w:r w:rsidRPr="00C610F8">
        <w:rPr>
          <w:rStyle w:val="fontstyle31"/>
          <w:rFonts w:asciiTheme="majorHAnsi" w:hAnsiTheme="majorHAnsi" w:cstheme="majorHAnsi"/>
          <w:sz w:val="22"/>
          <w:szCs w:val="22"/>
        </w:rPr>
        <w:t>để đánh giá tổng quát bài làm của học sinh, tránh việc chỉ quan tâm ý mà cho điểm một cách đơn thuần. Do đặc trưng của môn Ngữ văn, tính chất của đề thi, đặc điểm của kì thi Tuyển sinh vào lớp 10 THPT; trên cơ sở bám sát đáp án - hướng dẫn chấm và bài làm cụ thể của học sinh, giám khảo chủ động, linh hoạt trong vận dụng tiêu chí cho điểm.</w:t>
      </w:r>
    </w:p>
    <w:p w14:paraId="021F48F3" w14:textId="77777777" w:rsidR="00C610F8" w:rsidRPr="00C610F8" w:rsidRDefault="00C610F8" w:rsidP="00C610F8">
      <w:pPr>
        <w:spacing w:after="0"/>
        <w:ind w:firstLine="720"/>
        <w:jc w:val="both"/>
        <w:rPr>
          <w:rStyle w:val="fontstyle01"/>
          <w:rFonts w:asciiTheme="majorHAnsi" w:hAnsiTheme="majorHAnsi" w:cstheme="majorHAnsi"/>
          <w:b/>
          <w:sz w:val="22"/>
          <w:szCs w:val="22"/>
        </w:rPr>
      </w:pPr>
      <w:r w:rsidRPr="00C610F8">
        <w:rPr>
          <w:rStyle w:val="fontstyle31"/>
          <w:rFonts w:asciiTheme="majorHAnsi" w:hAnsiTheme="majorHAnsi" w:cstheme="majorHAnsi"/>
          <w:sz w:val="22"/>
          <w:szCs w:val="22"/>
        </w:rPr>
        <w:t>Trong quá trình chấm, giám khảo không áp đặt ý kiến chủ quan của người chấm vào việc cho điểm bài thi. Tôn trọng và khuyến khích những bài làm sáng tạo, giàu cảm xúc.</w:t>
      </w:r>
      <w:r w:rsidRPr="00C610F8">
        <w:rPr>
          <w:rFonts w:asciiTheme="majorHAnsi" w:hAnsiTheme="majorHAnsi" w:cstheme="majorHAnsi"/>
          <w:color w:val="000000"/>
        </w:rPr>
        <w:br/>
      </w:r>
      <w:r w:rsidRPr="00C610F8">
        <w:rPr>
          <w:rStyle w:val="fontstyle01"/>
          <w:rFonts w:asciiTheme="majorHAnsi" w:hAnsiTheme="majorHAnsi" w:cstheme="majorHAnsi"/>
          <w:b/>
          <w:sz w:val="22"/>
          <w:szCs w:val="22"/>
        </w:rPr>
        <w:t>B. ĐÁP ÁN - HƯỚNG DẪN CHẤM</w:t>
      </w:r>
    </w:p>
    <w:tbl>
      <w:tblPr>
        <w:tblStyle w:val="TableGrid"/>
        <w:tblW w:w="8725" w:type="dxa"/>
        <w:tblLook w:val="04A0" w:firstRow="1" w:lastRow="0" w:firstColumn="1" w:lastColumn="0" w:noHBand="0" w:noVBand="1"/>
      </w:tblPr>
      <w:tblGrid>
        <w:gridCol w:w="884"/>
        <w:gridCol w:w="757"/>
        <w:gridCol w:w="735"/>
        <w:gridCol w:w="5629"/>
        <w:gridCol w:w="720"/>
      </w:tblGrid>
      <w:tr w:rsidR="00C610F8" w:rsidRPr="00C610F8" w14:paraId="43CDF2D7" w14:textId="77777777" w:rsidTr="00B3129F">
        <w:trPr>
          <w:tblHeader/>
        </w:trPr>
        <w:tc>
          <w:tcPr>
            <w:tcW w:w="884" w:type="dxa"/>
          </w:tcPr>
          <w:p w14:paraId="053E4070"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Phần</w:t>
            </w:r>
          </w:p>
        </w:tc>
        <w:tc>
          <w:tcPr>
            <w:tcW w:w="757" w:type="dxa"/>
          </w:tcPr>
          <w:p w14:paraId="403AB7F8"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Câu</w:t>
            </w:r>
          </w:p>
        </w:tc>
        <w:tc>
          <w:tcPr>
            <w:tcW w:w="735" w:type="dxa"/>
          </w:tcPr>
          <w:p w14:paraId="27B0872B" w14:textId="77777777" w:rsidR="00C610F8" w:rsidRPr="00C610F8" w:rsidRDefault="00C610F8" w:rsidP="00011F6B">
            <w:pPr>
              <w:jc w:val="center"/>
              <w:rPr>
                <w:rFonts w:asciiTheme="majorHAnsi" w:hAnsiTheme="majorHAnsi" w:cstheme="majorHAnsi"/>
                <w:b/>
                <w:color w:val="000000"/>
              </w:rPr>
            </w:pPr>
            <w:r w:rsidRPr="00C610F8">
              <w:rPr>
                <w:rFonts w:asciiTheme="majorHAnsi" w:hAnsiTheme="majorHAnsi" w:cstheme="majorHAnsi"/>
                <w:b/>
                <w:color w:val="000000"/>
              </w:rPr>
              <w:t xml:space="preserve">Ý </w:t>
            </w:r>
          </w:p>
        </w:tc>
        <w:tc>
          <w:tcPr>
            <w:tcW w:w="5629" w:type="dxa"/>
          </w:tcPr>
          <w:p w14:paraId="3A3E3E42"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Nội dung</w:t>
            </w:r>
          </w:p>
        </w:tc>
        <w:tc>
          <w:tcPr>
            <w:tcW w:w="720" w:type="dxa"/>
          </w:tcPr>
          <w:p w14:paraId="00E74851"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Điểm</w:t>
            </w:r>
          </w:p>
        </w:tc>
      </w:tr>
      <w:tr w:rsidR="00C610F8" w:rsidRPr="00C610F8" w14:paraId="3A265B44" w14:textId="77777777" w:rsidTr="00B3129F">
        <w:tc>
          <w:tcPr>
            <w:tcW w:w="884" w:type="dxa"/>
            <w:vMerge w:val="restart"/>
          </w:tcPr>
          <w:p w14:paraId="4EE9EA69"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I</w:t>
            </w:r>
          </w:p>
        </w:tc>
        <w:tc>
          <w:tcPr>
            <w:tcW w:w="757" w:type="dxa"/>
          </w:tcPr>
          <w:p w14:paraId="7ED2AE4F" w14:textId="77777777" w:rsidR="00C610F8" w:rsidRPr="00C610F8" w:rsidRDefault="00C610F8" w:rsidP="00011F6B">
            <w:pPr>
              <w:spacing w:line="276" w:lineRule="auto"/>
              <w:jc w:val="center"/>
              <w:rPr>
                <w:rFonts w:asciiTheme="majorHAnsi" w:hAnsiTheme="majorHAnsi" w:cstheme="majorHAnsi"/>
                <w:b/>
                <w:color w:val="000000"/>
              </w:rPr>
            </w:pPr>
          </w:p>
        </w:tc>
        <w:tc>
          <w:tcPr>
            <w:tcW w:w="735" w:type="dxa"/>
          </w:tcPr>
          <w:p w14:paraId="737609AD" w14:textId="77777777" w:rsidR="00C610F8" w:rsidRPr="00C610F8" w:rsidRDefault="00C610F8" w:rsidP="00011F6B">
            <w:pPr>
              <w:jc w:val="both"/>
              <w:rPr>
                <w:rFonts w:asciiTheme="majorHAnsi" w:hAnsiTheme="majorHAnsi" w:cstheme="majorHAnsi"/>
                <w:b/>
                <w:color w:val="000000"/>
              </w:rPr>
            </w:pPr>
          </w:p>
        </w:tc>
        <w:tc>
          <w:tcPr>
            <w:tcW w:w="5629" w:type="dxa"/>
          </w:tcPr>
          <w:p w14:paraId="125E3127" w14:textId="77777777" w:rsidR="00C610F8" w:rsidRPr="00C610F8" w:rsidRDefault="00C610F8" w:rsidP="00011F6B">
            <w:pPr>
              <w:spacing w:line="276" w:lineRule="auto"/>
              <w:jc w:val="both"/>
              <w:rPr>
                <w:rFonts w:asciiTheme="majorHAnsi" w:hAnsiTheme="majorHAnsi" w:cstheme="majorHAnsi"/>
                <w:b/>
                <w:color w:val="000000"/>
              </w:rPr>
            </w:pPr>
            <w:r w:rsidRPr="00C610F8">
              <w:rPr>
                <w:rFonts w:asciiTheme="majorHAnsi" w:hAnsiTheme="majorHAnsi" w:cstheme="majorHAnsi"/>
                <w:b/>
                <w:color w:val="000000"/>
              </w:rPr>
              <w:t>Đọc hiểu</w:t>
            </w:r>
          </w:p>
        </w:tc>
        <w:tc>
          <w:tcPr>
            <w:tcW w:w="720" w:type="dxa"/>
            <w:vAlign w:val="center"/>
          </w:tcPr>
          <w:p w14:paraId="42907006"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6,0</w:t>
            </w:r>
          </w:p>
        </w:tc>
      </w:tr>
      <w:tr w:rsidR="00C610F8" w:rsidRPr="00C610F8" w14:paraId="200CD92C" w14:textId="77777777" w:rsidTr="00B3129F">
        <w:tc>
          <w:tcPr>
            <w:tcW w:w="884" w:type="dxa"/>
            <w:vMerge/>
          </w:tcPr>
          <w:p w14:paraId="6C88054F"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39409E16"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1</w:t>
            </w:r>
          </w:p>
        </w:tc>
        <w:tc>
          <w:tcPr>
            <w:tcW w:w="735" w:type="dxa"/>
          </w:tcPr>
          <w:p w14:paraId="7EFD8B87" w14:textId="77777777" w:rsidR="00C610F8" w:rsidRPr="00C610F8" w:rsidRDefault="00C610F8" w:rsidP="00011F6B">
            <w:pPr>
              <w:jc w:val="center"/>
              <w:rPr>
                <w:rFonts w:asciiTheme="majorHAnsi" w:hAnsiTheme="majorHAnsi" w:cstheme="majorHAnsi"/>
                <w:color w:val="000000"/>
              </w:rPr>
            </w:pPr>
          </w:p>
          <w:p w14:paraId="5FDEBC91" w14:textId="77777777" w:rsidR="00C610F8" w:rsidRPr="00C610F8" w:rsidRDefault="00C610F8" w:rsidP="00011F6B">
            <w:pPr>
              <w:jc w:val="center"/>
              <w:rPr>
                <w:rFonts w:asciiTheme="majorHAnsi" w:hAnsiTheme="majorHAnsi" w:cstheme="majorHAnsi"/>
                <w:color w:val="000000"/>
              </w:rPr>
            </w:pPr>
          </w:p>
          <w:p w14:paraId="7EF4F0B2"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1</w:t>
            </w:r>
          </w:p>
        </w:tc>
        <w:tc>
          <w:tcPr>
            <w:tcW w:w="5629" w:type="dxa"/>
          </w:tcPr>
          <w:p w14:paraId="15C2DDB2" w14:textId="77777777" w:rsidR="00C610F8" w:rsidRPr="00C610F8" w:rsidRDefault="00C610F8" w:rsidP="00011F6B">
            <w:pPr>
              <w:spacing w:line="276" w:lineRule="auto"/>
              <w:jc w:val="both"/>
              <w:rPr>
                <w:rFonts w:asciiTheme="majorHAnsi" w:hAnsiTheme="majorHAnsi" w:cstheme="majorHAnsi"/>
                <w:color w:val="000000"/>
              </w:rPr>
            </w:pPr>
            <w:r w:rsidRPr="00C610F8">
              <w:rPr>
                <w:rFonts w:asciiTheme="majorHAnsi" w:hAnsiTheme="majorHAnsi" w:cstheme="majorHAnsi"/>
                <w:color w:val="000000"/>
              </w:rPr>
              <w:t>Thể thơ trong đoạn trích trên: Thơ 7 chữ</w:t>
            </w:r>
          </w:p>
          <w:p w14:paraId="6FBFA10C" w14:textId="77777777" w:rsidR="00C610F8" w:rsidRPr="00C610F8" w:rsidRDefault="00C610F8" w:rsidP="00011F6B">
            <w:pPr>
              <w:spacing w:line="276" w:lineRule="auto"/>
              <w:jc w:val="both"/>
              <w:rPr>
                <w:rFonts w:asciiTheme="majorHAnsi" w:hAnsiTheme="majorHAnsi" w:cstheme="majorHAnsi"/>
                <w:b/>
                <w:bCs/>
                <w:i/>
                <w:iCs/>
                <w:color w:val="000000"/>
              </w:rPr>
            </w:pPr>
            <w:r w:rsidRPr="00C610F8">
              <w:rPr>
                <w:rFonts w:asciiTheme="majorHAnsi" w:hAnsiTheme="majorHAnsi" w:cstheme="majorHAnsi"/>
                <w:b/>
                <w:bCs/>
                <w:i/>
                <w:iCs/>
                <w:color w:val="000000"/>
              </w:rPr>
              <w:t>Hướng dẫn chấm:</w:t>
            </w:r>
          </w:p>
          <w:p w14:paraId="259229B8" w14:textId="77777777" w:rsidR="00C610F8" w:rsidRPr="00C610F8" w:rsidRDefault="00C610F8" w:rsidP="00011F6B">
            <w:pPr>
              <w:spacing w:line="276" w:lineRule="auto"/>
              <w:jc w:val="both"/>
              <w:rPr>
                <w:rFonts w:asciiTheme="majorHAnsi" w:hAnsiTheme="majorHAnsi" w:cstheme="majorHAnsi"/>
                <w:i/>
                <w:iCs/>
                <w:color w:val="000000"/>
              </w:rPr>
            </w:pPr>
            <w:r w:rsidRPr="00C610F8">
              <w:rPr>
                <w:rFonts w:asciiTheme="majorHAnsi" w:hAnsiTheme="majorHAnsi" w:cstheme="majorHAnsi"/>
                <w:i/>
                <w:iCs/>
                <w:color w:val="000000"/>
              </w:rPr>
              <w:t>- Học sinh trả lời như đáp án: 0.5 điểm</w:t>
            </w:r>
          </w:p>
          <w:p w14:paraId="73574218" w14:textId="77777777" w:rsidR="00C610F8" w:rsidRPr="00C610F8" w:rsidRDefault="00C610F8" w:rsidP="00011F6B">
            <w:pPr>
              <w:spacing w:line="276" w:lineRule="auto"/>
              <w:jc w:val="both"/>
              <w:rPr>
                <w:rFonts w:asciiTheme="majorHAnsi" w:hAnsiTheme="majorHAnsi" w:cstheme="majorHAnsi"/>
                <w:color w:val="000000"/>
              </w:rPr>
            </w:pPr>
            <w:r w:rsidRPr="00C610F8">
              <w:rPr>
                <w:rFonts w:asciiTheme="majorHAnsi" w:hAnsiTheme="majorHAnsi" w:cstheme="majorHAnsi"/>
                <w:i/>
                <w:iCs/>
                <w:color w:val="000000"/>
              </w:rPr>
              <w:t>- Học sinh trả lời sai hoặc không trả lời: không chấm điểm</w:t>
            </w:r>
          </w:p>
        </w:tc>
        <w:tc>
          <w:tcPr>
            <w:tcW w:w="720" w:type="dxa"/>
            <w:vAlign w:val="center"/>
          </w:tcPr>
          <w:p w14:paraId="758F9325"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0,5</w:t>
            </w:r>
          </w:p>
        </w:tc>
      </w:tr>
      <w:tr w:rsidR="00C610F8" w:rsidRPr="00C610F8" w14:paraId="55551126" w14:textId="77777777" w:rsidTr="00B3129F">
        <w:tc>
          <w:tcPr>
            <w:tcW w:w="884" w:type="dxa"/>
            <w:vMerge/>
          </w:tcPr>
          <w:p w14:paraId="27F421A9" w14:textId="77777777" w:rsidR="00C610F8" w:rsidRPr="00C610F8" w:rsidRDefault="00C610F8" w:rsidP="00011F6B">
            <w:pPr>
              <w:jc w:val="center"/>
              <w:rPr>
                <w:rFonts w:asciiTheme="majorHAnsi" w:hAnsiTheme="majorHAnsi" w:cstheme="majorHAnsi"/>
                <w:b/>
                <w:color w:val="000000"/>
              </w:rPr>
            </w:pPr>
          </w:p>
        </w:tc>
        <w:tc>
          <w:tcPr>
            <w:tcW w:w="7121" w:type="dxa"/>
            <w:gridSpan w:val="3"/>
          </w:tcPr>
          <w:p w14:paraId="5BBC1E78" w14:textId="77777777" w:rsidR="00C610F8" w:rsidRPr="00C610F8" w:rsidRDefault="00C610F8" w:rsidP="00011F6B">
            <w:pPr>
              <w:jc w:val="center"/>
              <w:rPr>
                <w:rFonts w:asciiTheme="majorHAnsi" w:hAnsiTheme="majorHAnsi" w:cstheme="majorHAnsi"/>
                <w:b/>
                <w:bCs/>
                <w:color w:val="000000"/>
              </w:rPr>
            </w:pPr>
            <w:r w:rsidRPr="00C610F8">
              <w:rPr>
                <w:rFonts w:asciiTheme="majorHAnsi" w:hAnsiTheme="majorHAnsi" w:cstheme="majorHAnsi"/>
                <w:b/>
                <w:bCs/>
                <w:color w:val="000000"/>
              </w:rPr>
              <w:t>Tổng điểm câu 1</w:t>
            </w:r>
          </w:p>
        </w:tc>
        <w:tc>
          <w:tcPr>
            <w:tcW w:w="720" w:type="dxa"/>
            <w:vAlign w:val="center"/>
          </w:tcPr>
          <w:p w14:paraId="5AE9C5C6"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0,5</w:t>
            </w:r>
          </w:p>
        </w:tc>
      </w:tr>
      <w:tr w:rsidR="00C610F8" w:rsidRPr="00C610F8" w14:paraId="7D138D2C" w14:textId="77777777" w:rsidTr="00B3129F">
        <w:tc>
          <w:tcPr>
            <w:tcW w:w="884" w:type="dxa"/>
            <w:vMerge/>
          </w:tcPr>
          <w:p w14:paraId="3B7FBEF0"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2ECCD8C0"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2</w:t>
            </w:r>
          </w:p>
        </w:tc>
        <w:tc>
          <w:tcPr>
            <w:tcW w:w="735" w:type="dxa"/>
          </w:tcPr>
          <w:p w14:paraId="03A4163F" w14:textId="77777777" w:rsidR="00C610F8" w:rsidRPr="00C610F8" w:rsidRDefault="00C610F8" w:rsidP="00011F6B">
            <w:pPr>
              <w:jc w:val="both"/>
              <w:rPr>
                <w:rFonts w:asciiTheme="majorHAnsi" w:hAnsiTheme="majorHAnsi" w:cstheme="majorHAnsi"/>
              </w:rPr>
            </w:pPr>
            <w:r w:rsidRPr="00C610F8">
              <w:rPr>
                <w:rFonts w:asciiTheme="majorHAnsi" w:hAnsiTheme="majorHAnsi" w:cstheme="majorHAnsi"/>
              </w:rPr>
              <w:t>1</w:t>
            </w:r>
          </w:p>
        </w:tc>
        <w:tc>
          <w:tcPr>
            <w:tcW w:w="5629" w:type="dxa"/>
          </w:tcPr>
          <w:p w14:paraId="48F60FDB" w14:textId="77777777" w:rsidR="00C610F8" w:rsidRPr="00C610F8" w:rsidRDefault="00C610F8" w:rsidP="00011F6B">
            <w:pPr>
              <w:spacing w:line="276" w:lineRule="auto"/>
              <w:jc w:val="both"/>
              <w:rPr>
                <w:rFonts w:asciiTheme="majorHAnsi" w:hAnsiTheme="majorHAnsi" w:cstheme="majorHAnsi"/>
              </w:rPr>
            </w:pPr>
            <w:r w:rsidRPr="00C610F8">
              <w:rPr>
                <w:rFonts w:asciiTheme="majorHAnsi" w:hAnsiTheme="majorHAnsi" w:cstheme="majorHAnsi"/>
              </w:rPr>
              <w:t xml:space="preserve">Những từ ngữ chỉ hành động của người "con" khi nghe tin Bác mất là: </w:t>
            </w:r>
            <w:r w:rsidRPr="00C610F8">
              <w:rPr>
                <w:rFonts w:asciiTheme="majorHAnsi" w:hAnsiTheme="majorHAnsi" w:cstheme="majorHAnsi"/>
                <w:i/>
                <w:iCs/>
              </w:rPr>
              <w:t>chạy về thăm, lần theo, đến bên thang gác, đứng nhìn lên</w:t>
            </w:r>
            <w:r w:rsidRPr="00C610F8">
              <w:rPr>
                <w:rFonts w:asciiTheme="majorHAnsi" w:hAnsiTheme="majorHAnsi" w:cstheme="majorHAnsi"/>
              </w:rPr>
              <w:t>.</w:t>
            </w:r>
          </w:p>
          <w:p w14:paraId="22CB1B67" w14:textId="77777777" w:rsidR="00C610F8" w:rsidRPr="00C610F8" w:rsidRDefault="00C610F8" w:rsidP="00011F6B">
            <w:pPr>
              <w:spacing w:line="276" w:lineRule="auto"/>
              <w:jc w:val="both"/>
              <w:rPr>
                <w:rFonts w:asciiTheme="majorHAnsi" w:hAnsiTheme="majorHAnsi" w:cstheme="majorHAnsi"/>
                <w:b/>
                <w:i/>
                <w:iCs/>
                <w:color w:val="000000"/>
              </w:rPr>
            </w:pPr>
            <w:r w:rsidRPr="00C610F8">
              <w:rPr>
                <w:rFonts w:asciiTheme="majorHAnsi" w:hAnsiTheme="majorHAnsi" w:cstheme="majorHAnsi"/>
                <w:b/>
                <w:i/>
                <w:iCs/>
                <w:color w:val="000000"/>
              </w:rPr>
              <w:t>Hướng dẫn chấm</w:t>
            </w:r>
          </w:p>
          <w:p w14:paraId="64E705E6" w14:textId="77777777" w:rsidR="00C610F8" w:rsidRPr="00C610F8" w:rsidRDefault="00C610F8" w:rsidP="00011F6B">
            <w:pPr>
              <w:spacing w:line="276" w:lineRule="auto"/>
              <w:jc w:val="both"/>
              <w:rPr>
                <w:rFonts w:asciiTheme="majorHAnsi" w:hAnsiTheme="majorHAnsi" w:cstheme="majorHAnsi"/>
                <w:bCs/>
                <w:i/>
                <w:iCs/>
                <w:color w:val="000000"/>
              </w:rPr>
            </w:pPr>
            <w:r w:rsidRPr="00C610F8">
              <w:rPr>
                <w:rFonts w:asciiTheme="majorHAnsi" w:hAnsiTheme="majorHAnsi" w:cstheme="majorHAnsi"/>
                <w:bCs/>
                <w:i/>
                <w:iCs/>
                <w:color w:val="000000"/>
              </w:rPr>
              <w:t>- Học sinh trả lời như đáp án hoặc trả lời được 02 hành động trở lên: 0,5 điểm</w:t>
            </w:r>
          </w:p>
          <w:p w14:paraId="0DDA2D56" w14:textId="77777777" w:rsidR="00C610F8" w:rsidRPr="00C610F8" w:rsidRDefault="00C610F8" w:rsidP="00011F6B">
            <w:pPr>
              <w:spacing w:line="276" w:lineRule="auto"/>
              <w:jc w:val="both"/>
              <w:rPr>
                <w:rFonts w:asciiTheme="majorHAnsi" w:hAnsiTheme="majorHAnsi" w:cstheme="majorHAnsi"/>
                <w:bCs/>
                <w:i/>
                <w:iCs/>
                <w:color w:val="000000"/>
              </w:rPr>
            </w:pPr>
            <w:r w:rsidRPr="00C610F8">
              <w:rPr>
                <w:rFonts w:asciiTheme="majorHAnsi" w:hAnsiTheme="majorHAnsi" w:cstheme="majorHAnsi"/>
                <w:bCs/>
                <w:i/>
                <w:iCs/>
                <w:color w:val="000000"/>
              </w:rPr>
              <w:t>- Học sinh trả lời được 01 hành động: 0,25 điểm</w:t>
            </w:r>
          </w:p>
          <w:p w14:paraId="0609FB7C" w14:textId="77777777" w:rsidR="00C610F8" w:rsidRPr="00C610F8" w:rsidRDefault="00C610F8" w:rsidP="00011F6B">
            <w:pPr>
              <w:spacing w:line="276" w:lineRule="auto"/>
              <w:jc w:val="both"/>
              <w:rPr>
                <w:rFonts w:asciiTheme="majorHAnsi" w:hAnsiTheme="majorHAnsi" w:cstheme="majorHAnsi"/>
                <w:bCs/>
                <w:color w:val="000000"/>
              </w:rPr>
            </w:pPr>
            <w:r w:rsidRPr="00C610F8">
              <w:rPr>
                <w:rFonts w:asciiTheme="majorHAnsi" w:hAnsiTheme="majorHAnsi" w:cstheme="majorHAnsi"/>
                <w:bCs/>
                <w:i/>
                <w:iCs/>
                <w:color w:val="000000"/>
              </w:rPr>
              <w:t>- Học sinh trả lời sai hoặc không trả lời: không chấm điểm</w:t>
            </w:r>
          </w:p>
        </w:tc>
        <w:tc>
          <w:tcPr>
            <w:tcW w:w="720" w:type="dxa"/>
            <w:vAlign w:val="center"/>
          </w:tcPr>
          <w:p w14:paraId="48018336"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0,5</w:t>
            </w:r>
          </w:p>
        </w:tc>
      </w:tr>
      <w:tr w:rsidR="00C610F8" w:rsidRPr="00C610F8" w14:paraId="6A2C1339" w14:textId="77777777" w:rsidTr="00B3129F">
        <w:tc>
          <w:tcPr>
            <w:tcW w:w="884" w:type="dxa"/>
            <w:vMerge/>
          </w:tcPr>
          <w:p w14:paraId="721BDA07" w14:textId="77777777" w:rsidR="00C610F8" w:rsidRPr="00C610F8" w:rsidRDefault="00C610F8" w:rsidP="00011F6B">
            <w:pPr>
              <w:jc w:val="center"/>
              <w:rPr>
                <w:rFonts w:asciiTheme="majorHAnsi" w:hAnsiTheme="majorHAnsi" w:cstheme="majorHAnsi"/>
                <w:b/>
                <w:color w:val="000000"/>
              </w:rPr>
            </w:pPr>
          </w:p>
        </w:tc>
        <w:tc>
          <w:tcPr>
            <w:tcW w:w="7121" w:type="dxa"/>
            <w:gridSpan w:val="3"/>
            <w:vAlign w:val="center"/>
          </w:tcPr>
          <w:p w14:paraId="318820ED" w14:textId="77777777" w:rsidR="00C610F8" w:rsidRPr="00C610F8" w:rsidRDefault="00C610F8" w:rsidP="00011F6B">
            <w:pPr>
              <w:jc w:val="center"/>
              <w:rPr>
                <w:rFonts w:asciiTheme="majorHAnsi" w:hAnsiTheme="majorHAnsi" w:cstheme="majorHAnsi"/>
              </w:rPr>
            </w:pPr>
            <w:r w:rsidRPr="00C610F8">
              <w:rPr>
                <w:rFonts w:asciiTheme="majorHAnsi" w:hAnsiTheme="majorHAnsi" w:cstheme="majorHAnsi"/>
                <w:color w:val="000000"/>
              </w:rPr>
              <w:t>Tổng điểm câu 2</w:t>
            </w:r>
          </w:p>
        </w:tc>
        <w:tc>
          <w:tcPr>
            <w:tcW w:w="720" w:type="dxa"/>
            <w:vAlign w:val="center"/>
          </w:tcPr>
          <w:p w14:paraId="4E63EA9B"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0,5</w:t>
            </w:r>
          </w:p>
        </w:tc>
      </w:tr>
      <w:tr w:rsidR="00C610F8" w:rsidRPr="00C610F8" w14:paraId="092D9861" w14:textId="77777777" w:rsidTr="00B3129F">
        <w:tc>
          <w:tcPr>
            <w:tcW w:w="884" w:type="dxa"/>
            <w:vMerge/>
          </w:tcPr>
          <w:p w14:paraId="37EA6685"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366BDCFA"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3</w:t>
            </w:r>
          </w:p>
        </w:tc>
        <w:tc>
          <w:tcPr>
            <w:tcW w:w="735" w:type="dxa"/>
          </w:tcPr>
          <w:p w14:paraId="6309226F" w14:textId="77777777" w:rsidR="00C610F8" w:rsidRPr="00C610F8" w:rsidRDefault="00C610F8" w:rsidP="00011F6B">
            <w:pPr>
              <w:jc w:val="both"/>
              <w:rPr>
                <w:rFonts w:asciiTheme="majorHAnsi" w:eastAsia="Calibri" w:hAnsiTheme="majorHAnsi" w:cstheme="majorHAnsi"/>
              </w:rPr>
            </w:pPr>
            <w:r w:rsidRPr="00C610F8">
              <w:rPr>
                <w:rFonts w:asciiTheme="majorHAnsi" w:eastAsia="Calibri" w:hAnsiTheme="majorHAnsi" w:cstheme="majorHAnsi"/>
              </w:rPr>
              <w:t>1</w:t>
            </w:r>
          </w:p>
        </w:tc>
        <w:tc>
          <w:tcPr>
            <w:tcW w:w="5629" w:type="dxa"/>
          </w:tcPr>
          <w:p w14:paraId="707ADE54"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Biện pháp nói giảm nói tránh trong câu thơ: “đi” chỉ Bác đã mất (chết)</w:t>
            </w:r>
          </w:p>
          <w:p w14:paraId="34B02CD6" w14:textId="77777777" w:rsidR="00C610F8" w:rsidRPr="00C610F8" w:rsidRDefault="00C610F8" w:rsidP="00011F6B">
            <w:pPr>
              <w:spacing w:line="276" w:lineRule="auto"/>
              <w:jc w:val="both"/>
              <w:rPr>
                <w:rFonts w:asciiTheme="majorHAnsi" w:eastAsia="Calibri" w:hAnsiTheme="majorHAnsi" w:cstheme="majorHAnsi"/>
                <w:b/>
                <w:bCs/>
                <w:i/>
                <w:iCs/>
              </w:rPr>
            </w:pPr>
            <w:r w:rsidRPr="00C610F8">
              <w:rPr>
                <w:rFonts w:asciiTheme="majorHAnsi" w:eastAsia="Calibri" w:hAnsiTheme="majorHAnsi" w:cstheme="majorHAnsi"/>
                <w:b/>
                <w:bCs/>
                <w:i/>
                <w:iCs/>
              </w:rPr>
              <w:t xml:space="preserve">Hướng dẫn chấm: </w:t>
            </w:r>
          </w:p>
          <w:p w14:paraId="65B4CC01" w14:textId="77777777" w:rsidR="00C610F8" w:rsidRPr="00C610F8" w:rsidRDefault="00C610F8" w:rsidP="00011F6B">
            <w:pPr>
              <w:spacing w:line="276" w:lineRule="auto"/>
              <w:jc w:val="both"/>
              <w:rPr>
                <w:rFonts w:asciiTheme="majorHAnsi" w:hAnsiTheme="majorHAnsi" w:cstheme="majorHAnsi"/>
                <w:bCs/>
                <w:i/>
                <w:iCs/>
                <w:color w:val="000000"/>
              </w:rPr>
            </w:pPr>
            <w:r w:rsidRPr="00C610F8">
              <w:rPr>
                <w:rFonts w:asciiTheme="majorHAnsi" w:hAnsiTheme="majorHAnsi" w:cstheme="majorHAnsi"/>
                <w:bCs/>
                <w:i/>
                <w:iCs/>
                <w:color w:val="000000"/>
              </w:rPr>
              <w:t>- Học sinh trả lời như đáp án: 0,5 điểm</w:t>
            </w:r>
          </w:p>
          <w:p w14:paraId="64034064" w14:textId="77777777" w:rsidR="00C610F8" w:rsidRPr="00C610F8" w:rsidRDefault="00C610F8" w:rsidP="00011F6B">
            <w:pPr>
              <w:spacing w:line="276" w:lineRule="auto"/>
              <w:jc w:val="both"/>
              <w:rPr>
                <w:rFonts w:asciiTheme="majorHAnsi" w:hAnsiTheme="majorHAnsi" w:cstheme="majorHAnsi"/>
                <w:bCs/>
                <w:i/>
                <w:iCs/>
                <w:color w:val="000000"/>
              </w:rPr>
            </w:pPr>
            <w:r w:rsidRPr="00C610F8">
              <w:rPr>
                <w:rFonts w:asciiTheme="majorHAnsi" w:hAnsiTheme="majorHAnsi" w:cstheme="majorHAnsi"/>
                <w:bCs/>
                <w:i/>
                <w:iCs/>
                <w:color w:val="000000"/>
              </w:rPr>
              <w:t>- Học sinh chỉ ra từ chứa biện pháp tu từ “đi”: 0,25 điểm</w:t>
            </w:r>
          </w:p>
          <w:p w14:paraId="6BCA2A19"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hAnsiTheme="majorHAnsi" w:cstheme="majorHAnsi"/>
                <w:bCs/>
                <w:i/>
                <w:iCs/>
                <w:color w:val="000000"/>
              </w:rPr>
              <w:t>- Học sinh trả lời sai hoặc không trả lời: không chấm điểm</w:t>
            </w:r>
          </w:p>
        </w:tc>
        <w:tc>
          <w:tcPr>
            <w:tcW w:w="720" w:type="dxa"/>
            <w:vAlign w:val="center"/>
          </w:tcPr>
          <w:p w14:paraId="45BDDEE4"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0,5</w:t>
            </w:r>
          </w:p>
          <w:p w14:paraId="201CBA8E" w14:textId="77777777" w:rsidR="00C610F8" w:rsidRPr="00C610F8" w:rsidRDefault="00C610F8" w:rsidP="00011F6B">
            <w:pPr>
              <w:spacing w:line="276" w:lineRule="auto"/>
              <w:jc w:val="center"/>
              <w:rPr>
                <w:rFonts w:asciiTheme="majorHAnsi" w:hAnsiTheme="majorHAnsi" w:cstheme="majorHAnsi"/>
                <w:color w:val="000000"/>
              </w:rPr>
            </w:pPr>
          </w:p>
        </w:tc>
      </w:tr>
      <w:tr w:rsidR="00C610F8" w:rsidRPr="00C610F8" w14:paraId="4A29B197" w14:textId="77777777" w:rsidTr="00B3129F">
        <w:tc>
          <w:tcPr>
            <w:tcW w:w="884" w:type="dxa"/>
            <w:vMerge/>
          </w:tcPr>
          <w:p w14:paraId="353B7CF5" w14:textId="77777777" w:rsidR="00C610F8" w:rsidRPr="00C610F8" w:rsidRDefault="00C610F8" w:rsidP="00011F6B">
            <w:pPr>
              <w:jc w:val="center"/>
              <w:rPr>
                <w:rFonts w:asciiTheme="majorHAnsi" w:hAnsiTheme="majorHAnsi" w:cstheme="majorHAnsi"/>
                <w:b/>
                <w:color w:val="000000"/>
              </w:rPr>
            </w:pPr>
          </w:p>
        </w:tc>
        <w:tc>
          <w:tcPr>
            <w:tcW w:w="757" w:type="dxa"/>
            <w:vAlign w:val="center"/>
          </w:tcPr>
          <w:p w14:paraId="463593ED" w14:textId="77777777" w:rsidR="00C610F8" w:rsidRPr="00C610F8" w:rsidRDefault="00C610F8" w:rsidP="00011F6B">
            <w:pPr>
              <w:jc w:val="center"/>
              <w:rPr>
                <w:rFonts w:asciiTheme="majorHAnsi" w:hAnsiTheme="majorHAnsi" w:cstheme="majorHAnsi"/>
                <w:color w:val="000000"/>
              </w:rPr>
            </w:pPr>
          </w:p>
        </w:tc>
        <w:tc>
          <w:tcPr>
            <w:tcW w:w="735" w:type="dxa"/>
          </w:tcPr>
          <w:p w14:paraId="1078CB89" w14:textId="77777777" w:rsidR="00C610F8" w:rsidRPr="00C610F8" w:rsidRDefault="00C610F8" w:rsidP="00011F6B">
            <w:pPr>
              <w:jc w:val="both"/>
              <w:rPr>
                <w:rFonts w:asciiTheme="majorHAnsi" w:eastAsia="Calibri" w:hAnsiTheme="majorHAnsi" w:cstheme="majorHAnsi"/>
              </w:rPr>
            </w:pPr>
            <w:r w:rsidRPr="00C610F8">
              <w:rPr>
                <w:rFonts w:asciiTheme="majorHAnsi" w:eastAsia="Calibri" w:hAnsiTheme="majorHAnsi" w:cstheme="majorHAnsi"/>
              </w:rPr>
              <w:t>2</w:t>
            </w:r>
          </w:p>
        </w:tc>
        <w:tc>
          <w:tcPr>
            <w:tcW w:w="5629" w:type="dxa"/>
          </w:tcPr>
          <w:p w14:paraId="0524F17C" w14:textId="77777777" w:rsidR="00C610F8" w:rsidRPr="00C610F8" w:rsidRDefault="00C610F8" w:rsidP="00011F6B">
            <w:pPr>
              <w:spacing w:line="276" w:lineRule="auto"/>
              <w:jc w:val="both"/>
              <w:rPr>
                <w:rFonts w:asciiTheme="majorHAnsi" w:eastAsia="Calibri" w:hAnsiTheme="majorHAnsi" w:cstheme="majorHAnsi"/>
                <w:i/>
                <w:iCs/>
              </w:rPr>
            </w:pPr>
            <w:r w:rsidRPr="00C610F8">
              <w:rPr>
                <w:rFonts w:asciiTheme="majorHAnsi" w:eastAsia="Calibri" w:hAnsiTheme="majorHAnsi" w:cstheme="majorHAnsi"/>
              </w:rPr>
              <w:t xml:space="preserve">- </w:t>
            </w:r>
            <w:r w:rsidRPr="00C610F8">
              <w:rPr>
                <w:rFonts w:asciiTheme="majorHAnsi" w:eastAsia="Calibri" w:hAnsiTheme="majorHAnsi" w:cstheme="majorHAnsi"/>
                <w:i/>
                <w:iCs/>
              </w:rPr>
              <w:t xml:space="preserve">Tác dụng: </w:t>
            </w:r>
          </w:p>
          <w:p w14:paraId="7550C3B0"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Tăng sức gợi hình, gợi cảm cho sự diễn đạt.</w:t>
            </w:r>
          </w:p>
          <w:p w14:paraId="36702622"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Tránh gây cảm giác mất mát, đau thương, tang tóc khi biết Bác ra đi mãi mãi. Từ đó thể hiện sự kính trọng, biết ơn, nỗi nhớ thương của tác giả đối với Bác</w:t>
            </w:r>
          </w:p>
          <w:p w14:paraId="0773AF1C" w14:textId="77777777" w:rsidR="00C610F8" w:rsidRPr="00C610F8" w:rsidRDefault="00C610F8" w:rsidP="00011F6B">
            <w:pPr>
              <w:spacing w:line="276" w:lineRule="auto"/>
              <w:jc w:val="both"/>
              <w:rPr>
                <w:rFonts w:asciiTheme="majorHAnsi" w:eastAsia="Calibri" w:hAnsiTheme="majorHAnsi" w:cstheme="majorHAnsi"/>
                <w:b/>
                <w:bCs/>
              </w:rPr>
            </w:pPr>
            <w:r w:rsidRPr="00C610F8">
              <w:rPr>
                <w:rFonts w:asciiTheme="majorHAnsi" w:eastAsia="Calibri" w:hAnsiTheme="majorHAnsi" w:cstheme="majorHAnsi"/>
                <w:b/>
                <w:bCs/>
              </w:rPr>
              <w:t xml:space="preserve">Hướng dẫn chấm: </w:t>
            </w:r>
          </w:p>
          <w:p w14:paraId="7C1186F5" w14:textId="77777777" w:rsidR="00C610F8" w:rsidRPr="00C610F8" w:rsidRDefault="00C610F8" w:rsidP="00011F6B">
            <w:pPr>
              <w:spacing w:line="276" w:lineRule="auto"/>
              <w:jc w:val="both"/>
              <w:rPr>
                <w:rFonts w:asciiTheme="majorHAnsi" w:hAnsiTheme="majorHAnsi" w:cstheme="majorHAnsi"/>
                <w:bCs/>
                <w:i/>
                <w:iCs/>
                <w:color w:val="000000"/>
              </w:rPr>
            </w:pPr>
            <w:r w:rsidRPr="00C610F8">
              <w:rPr>
                <w:rFonts w:asciiTheme="majorHAnsi" w:hAnsiTheme="majorHAnsi" w:cstheme="majorHAnsi"/>
                <w:bCs/>
                <w:i/>
                <w:iCs/>
                <w:color w:val="000000"/>
              </w:rPr>
              <w:t>- Học sinh trả lời như đáp án: 0,5 điểm</w:t>
            </w:r>
          </w:p>
          <w:p w14:paraId="47735146" w14:textId="77777777" w:rsidR="00C610F8" w:rsidRPr="00C610F8" w:rsidRDefault="00C610F8" w:rsidP="00011F6B">
            <w:pPr>
              <w:spacing w:line="276" w:lineRule="auto"/>
              <w:jc w:val="both"/>
              <w:rPr>
                <w:rFonts w:asciiTheme="majorHAnsi" w:hAnsiTheme="majorHAnsi" w:cstheme="majorHAnsi"/>
                <w:bCs/>
                <w:i/>
                <w:iCs/>
                <w:color w:val="000000"/>
              </w:rPr>
            </w:pPr>
            <w:r w:rsidRPr="00C610F8">
              <w:rPr>
                <w:rFonts w:asciiTheme="majorHAnsi" w:hAnsiTheme="majorHAnsi" w:cstheme="majorHAnsi"/>
                <w:bCs/>
                <w:i/>
                <w:iCs/>
                <w:color w:val="000000"/>
              </w:rPr>
              <w:t>- Học sinh trả lời được 01 ý: 0,25 điểm (riêng ý thứ 02 học sinh chỉ cần trả lời được ½ ý chấm 0,25 điểm)</w:t>
            </w:r>
          </w:p>
          <w:p w14:paraId="2E01D667"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hAnsiTheme="majorHAnsi" w:cstheme="majorHAnsi"/>
                <w:bCs/>
                <w:i/>
                <w:iCs/>
                <w:color w:val="000000"/>
              </w:rPr>
              <w:t>- Học sinh trả lời sai hoặc không trả lời: không chấm điểm</w:t>
            </w:r>
          </w:p>
        </w:tc>
        <w:tc>
          <w:tcPr>
            <w:tcW w:w="720" w:type="dxa"/>
            <w:vAlign w:val="center"/>
          </w:tcPr>
          <w:p w14:paraId="178AFD72"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0,5</w:t>
            </w:r>
          </w:p>
        </w:tc>
      </w:tr>
      <w:tr w:rsidR="00C610F8" w:rsidRPr="00C610F8" w14:paraId="66EDE85C" w14:textId="77777777" w:rsidTr="00B3129F">
        <w:tc>
          <w:tcPr>
            <w:tcW w:w="884" w:type="dxa"/>
            <w:vMerge/>
          </w:tcPr>
          <w:p w14:paraId="3C8ECA05" w14:textId="77777777" w:rsidR="00C610F8" w:rsidRPr="00C610F8" w:rsidRDefault="00C610F8" w:rsidP="00011F6B">
            <w:pPr>
              <w:jc w:val="center"/>
              <w:rPr>
                <w:rFonts w:asciiTheme="majorHAnsi" w:hAnsiTheme="majorHAnsi" w:cstheme="majorHAnsi"/>
                <w:b/>
                <w:color w:val="000000"/>
              </w:rPr>
            </w:pPr>
          </w:p>
        </w:tc>
        <w:tc>
          <w:tcPr>
            <w:tcW w:w="7121" w:type="dxa"/>
            <w:gridSpan w:val="3"/>
            <w:vAlign w:val="center"/>
          </w:tcPr>
          <w:p w14:paraId="4CE8E554" w14:textId="77777777" w:rsidR="00C610F8" w:rsidRPr="00C610F8" w:rsidRDefault="00C610F8" w:rsidP="00011F6B">
            <w:pPr>
              <w:jc w:val="center"/>
              <w:rPr>
                <w:rFonts w:asciiTheme="majorHAnsi" w:eastAsia="Calibri" w:hAnsiTheme="majorHAnsi" w:cstheme="majorHAnsi"/>
                <w:b/>
                <w:bCs/>
              </w:rPr>
            </w:pPr>
            <w:r w:rsidRPr="00C610F8">
              <w:rPr>
                <w:rFonts w:asciiTheme="majorHAnsi" w:hAnsiTheme="majorHAnsi" w:cstheme="majorHAnsi"/>
                <w:b/>
                <w:bCs/>
                <w:color w:val="000000"/>
              </w:rPr>
              <w:t>Tổng điểm câu 3</w:t>
            </w:r>
          </w:p>
        </w:tc>
        <w:tc>
          <w:tcPr>
            <w:tcW w:w="720" w:type="dxa"/>
            <w:vAlign w:val="center"/>
          </w:tcPr>
          <w:p w14:paraId="1DB2943F"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1,0</w:t>
            </w:r>
          </w:p>
        </w:tc>
      </w:tr>
      <w:tr w:rsidR="00C610F8" w:rsidRPr="00C610F8" w14:paraId="28FF0216" w14:textId="77777777" w:rsidTr="00B3129F">
        <w:tc>
          <w:tcPr>
            <w:tcW w:w="884" w:type="dxa"/>
            <w:vMerge/>
          </w:tcPr>
          <w:p w14:paraId="4FF80975"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798FA6E4"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4</w:t>
            </w:r>
          </w:p>
        </w:tc>
        <w:tc>
          <w:tcPr>
            <w:tcW w:w="735" w:type="dxa"/>
          </w:tcPr>
          <w:p w14:paraId="17026D6B" w14:textId="77777777" w:rsidR="00C610F8" w:rsidRPr="00C610F8" w:rsidRDefault="00C610F8" w:rsidP="00011F6B">
            <w:pPr>
              <w:jc w:val="both"/>
              <w:rPr>
                <w:rFonts w:asciiTheme="majorHAnsi" w:eastAsia="Calibri" w:hAnsiTheme="majorHAnsi" w:cstheme="majorHAnsi"/>
              </w:rPr>
            </w:pPr>
          </w:p>
        </w:tc>
        <w:tc>
          <w:tcPr>
            <w:tcW w:w="5629" w:type="dxa"/>
          </w:tcPr>
          <w:p w14:paraId="532C6D9F"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Tình cảm của tác già đối với Bác:</w:t>
            </w:r>
          </w:p>
          <w:p w14:paraId="6A765F1A"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Đau đớn, xót xa trước tin Bác mất.</w:t>
            </w:r>
          </w:p>
          <w:p w14:paraId="5A2B4954"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Thể hiện sự kính yêu sâu sắc trước sự ra đi của Bác</w:t>
            </w:r>
          </w:p>
          <w:p w14:paraId="49A8F009"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lastRenderedPageBreak/>
              <w:t>- Niềm biết ơn và gắn bó thiêng liêng như tình cảm của người con đối với cha.</w:t>
            </w:r>
          </w:p>
        </w:tc>
        <w:tc>
          <w:tcPr>
            <w:tcW w:w="720" w:type="dxa"/>
            <w:vAlign w:val="center"/>
          </w:tcPr>
          <w:p w14:paraId="710D5EE9"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lastRenderedPageBreak/>
              <w:t>1,0</w:t>
            </w:r>
          </w:p>
        </w:tc>
      </w:tr>
      <w:tr w:rsidR="00C610F8" w:rsidRPr="00C610F8" w14:paraId="04CB4393" w14:textId="77777777" w:rsidTr="00B3129F">
        <w:tc>
          <w:tcPr>
            <w:tcW w:w="884" w:type="dxa"/>
            <w:vMerge/>
          </w:tcPr>
          <w:p w14:paraId="59FFE021" w14:textId="77777777" w:rsidR="00C610F8" w:rsidRPr="00C610F8" w:rsidRDefault="00C610F8" w:rsidP="00011F6B">
            <w:pPr>
              <w:jc w:val="center"/>
              <w:rPr>
                <w:rFonts w:asciiTheme="majorHAnsi" w:hAnsiTheme="majorHAnsi" w:cstheme="majorHAnsi"/>
                <w:b/>
                <w:color w:val="000000"/>
              </w:rPr>
            </w:pPr>
          </w:p>
        </w:tc>
        <w:tc>
          <w:tcPr>
            <w:tcW w:w="7121" w:type="dxa"/>
            <w:gridSpan w:val="3"/>
            <w:vAlign w:val="center"/>
          </w:tcPr>
          <w:p w14:paraId="48463F89" w14:textId="77777777" w:rsidR="00C610F8" w:rsidRPr="00C610F8" w:rsidRDefault="00C610F8" w:rsidP="00011F6B">
            <w:pPr>
              <w:jc w:val="center"/>
              <w:rPr>
                <w:rFonts w:asciiTheme="majorHAnsi" w:eastAsia="Calibri" w:hAnsiTheme="majorHAnsi" w:cstheme="majorHAnsi"/>
              </w:rPr>
            </w:pPr>
            <w:r w:rsidRPr="00C610F8">
              <w:rPr>
                <w:rFonts w:asciiTheme="majorHAnsi" w:hAnsiTheme="majorHAnsi" w:cstheme="majorHAnsi"/>
                <w:b/>
                <w:bCs/>
                <w:color w:val="000000"/>
              </w:rPr>
              <w:t>Tổng điểm câu 4</w:t>
            </w:r>
          </w:p>
        </w:tc>
        <w:tc>
          <w:tcPr>
            <w:tcW w:w="720" w:type="dxa"/>
            <w:vAlign w:val="center"/>
          </w:tcPr>
          <w:p w14:paraId="4A0033AD"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1,0</w:t>
            </w:r>
          </w:p>
        </w:tc>
      </w:tr>
      <w:tr w:rsidR="00C610F8" w:rsidRPr="00C610F8" w14:paraId="7B278DCB" w14:textId="77777777" w:rsidTr="00B3129F">
        <w:tc>
          <w:tcPr>
            <w:tcW w:w="884" w:type="dxa"/>
            <w:vMerge/>
          </w:tcPr>
          <w:p w14:paraId="04EC1C12"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70FDA4D2"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5</w:t>
            </w:r>
          </w:p>
        </w:tc>
        <w:tc>
          <w:tcPr>
            <w:tcW w:w="735" w:type="dxa"/>
          </w:tcPr>
          <w:p w14:paraId="4DA8F4AA" w14:textId="77777777" w:rsidR="00C610F8" w:rsidRPr="00C610F8" w:rsidRDefault="00C610F8" w:rsidP="00011F6B">
            <w:pPr>
              <w:jc w:val="both"/>
              <w:rPr>
                <w:rFonts w:asciiTheme="majorHAnsi" w:eastAsia="Calibri" w:hAnsiTheme="majorHAnsi" w:cstheme="majorHAnsi"/>
                <w:i/>
                <w:iCs/>
              </w:rPr>
            </w:pPr>
          </w:p>
        </w:tc>
        <w:tc>
          <w:tcPr>
            <w:tcW w:w="5629" w:type="dxa"/>
          </w:tcPr>
          <w:p w14:paraId="65BEF8A5" w14:textId="77777777" w:rsidR="00C610F8" w:rsidRPr="00C610F8" w:rsidRDefault="00C610F8" w:rsidP="00011F6B">
            <w:pPr>
              <w:spacing w:line="276" w:lineRule="auto"/>
              <w:jc w:val="both"/>
              <w:rPr>
                <w:rFonts w:asciiTheme="majorHAnsi" w:eastAsia="Calibri" w:hAnsiTheme="majorHAnsi" w:cstheme="majorHAnsi"/>
                <w:i/>
                <w:iCs/>
              </w:rPr>
            </w:pPr>
            <w:r w:rsidRPr="00C610F8">
              <w:rPr>
                <w:rFonts w:asciiTheme="majorHAnsi" w:eastAsia="Calibri" w:hAnsiTheme="majorHAnsi" w:cstheme="majorHAnsi"/>
                <w:i/>
                <w:iCs/>
              </w:rPr>
              <w:t>Học sinh đưa ra quan điểm cá nhân phù hợp với chuẩn mực đạo đức.</w:t>
            </w:r>
          </w:p>
          <w:p w14:paraId="6A55B871"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xml:space="preserve"> Trách nhiệm của cá nhân đối với quê hương, đất nước:</w:t>
            </w:r>
          </w:p>
          <w:p w14:paraId="7591B378"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Thể hiện tình yêu quê hương, đất nước, biết ơn những người đi trước</w:t>
            </w:r>
          </w:p>
          <w:p w14:paraId="719EFC6D"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Học tập, rèn luyện để trở thành công dân tốt</w:t>
            </w:r>
          </w:p>
          <w:p w14:paraId="7B46C8EC"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Tuyên truyền, quảng bá hình ảnh đẹp và văn hoá dân tộc đến với mọi người</w:t>
            </w:r>
          </w:p>
          <w:p w14:paraId="6596F227"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xml:space="preserve">- Bảo vệ quê hương, đất nước bằng cách bảo vệ di sản văn hoá, báo với chính quyền những hành động phản bội Tổ quốc nếu mình biết. </w:t>
            </w:r>
          </w:p>
        </w:tc>
        <w:tc>
          <w:tcPr>
            <w:tcW w:w="720" w:type="dxa"/>
            <w:vAlign w:val="center"/>
          </w:tcPr>
          <w:p w14:paraId="6AD4BC13"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1,0</w:t>
            </w:r>
          </w:p>
          <w:p w14:paraId="7E40130B" w14:textId="77777777" w:rsidR="00C610F8" w:rsidRPr="00C610F8" w:rsidRDefault="00C610F8" w:rsidP="00011F6B">
            <w:pPr>
              <w:spacing w:line="276" w:lineRule="auto"/>
              <w:jc w:val="center"/>
              <w:rPr>
                <w:rFonts w:asciiTheme="majorHAnsi" w:hAnsiTheme="majorHAnsi" w:cstheme="majorHAnsi"/>
                <w:color w:val="000000"/>
              </w:rPr>
            </w:pPr>
          </w:p>
        </w:tc>
      </w:tr>
      <w:tr w:rsidR="00C610F8" w:rsidRPr="00C610F8" w14:paraId="43E78F61" w14:textId="77777777" w:rsidTr="00B3129F">
        <w:tc>
          <w:tcPr>
            <w:tcW w:w="884" w:type="dxa"/>
          </w:tcPr>
          <w:p w14:paraId="3777AE3E" w14:textId="77777777" w:rsidR="00C610F8" w:rsidRPr="00C610F8" w:rsidRDefault="00C610F8" w:rsidP="00011F6B">
            <w:pPr>
              <w:jc w:val="center"/>
              <w:rPr>
                <w:rFonts w:asciiTheme="majorHAnsi" w:hAnsiTheme="majorHAnsi" w:cstheme="majorHAnsi"/>
                <w:b/>
                <w:color w:val="000000"/>
              </w:rPr>
            </w:pPr>
          </w:p>
        </w:tc>
        <w:tc>
          <w:tcPr>
            <w:tcW w:w="7121" w:type="dxa"/>
            <w:gridSpan w:val="3"/>
            <w:vAlign w:val="center"/>
          </w:tcPr>
          <w:p w14:paraId="05643FFE" w14:textId="77777777" w:rsidR="00C610F8" w:rsidRPr="00C610F8" w:rsidRDefault="00C610F8" w:rsidP="00011F6B">
            <w:pPr>
              <w:jc w:val="center"/>
              <w:rPr>
                <w:rFonts w:asciiTheme="majorHAnsi" w:eastAsia="Calibri" w:hAnsiTheme="majorHAnsi" w:cstheme="majorHAnsi"/>
                <w:i/>
                <w:iCs/>
              </w:rPr>
            </w:pPr>
            <w:r w:rsidRPr="00C610F8">
              <w:rPr>
                <w:rFonts w:asciiTheme="majorHAnsi" w:hAnsiTheme="majorHAnsi" w:cstheme="majorHAnsi"/>
                <w:b/>
                <w:bCs/>
                <w:color w:val="000000"/>
              </w:rPr>
              <w:t>Tổng điểm câu 5</w:t>
            </w:r>
          </w:p>
        </w:tc>
        <w:tc>
          <w:tcPr>
            <w:tcW w:w="720" w:type="dxa"/>
            <w:vAlign w:val="center"/>
          </w:tcPr>
          <w:p w14:paraId="71F7A0FA"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1,0</w:t>
            </w:r>
          </w:p>
        </w:tc>
      </w:tr>
      <w:tr w:rsidR="00C610F8" w:rsidRPr="00C610F8" w14:paraId="778053EC" w14:textId="77777777" w:rsidTr="00B3129F">
        <w:tc>
          <w:tcPr>
            <w:tcW w:w="8005" w:type="dxa"/>
            <w:gridSpan w:val="4"/>
          </w:tcPr>
          <w:p w14:paraId="2574601F" w14:textId="77777777" w:rsidR="00C610F8" w:rsidRPr="00C610F8" w:rsidRDefault="00C610F8" w:rsidP="00011F6B">
            <w:pPr>
              <w:jc w:val="center"/>
              <w:rPr>
                <w:rFonts w:asciiTheme="majorHAnsi" w:hAnsiTheme="majorHAnsi" w:cstheme="majorHAnsi"/>
                <w:b/>
                <w:bCs/>
                <w:color w:val="000000"/>
              </w:rPr>
            </w:pPr>
            <w:r w:rsidRPr="00C610F8">
              <w:rPr>
                <w:rFonts w:asciiTheme="majorHAnsi" w:hAnsiTheme="majorHAnsi" w:cstheme="majorHAnsi"/>
                <w:b/>
                <w:bCs/>
                <w:color w:val="000000"/>
              </w:rPr>
              <w:t>Tổng điểm phần I</w:t>
            </w:r>
          </w:p>
        </w:tc>
        <w:tc>
          <w:tcPr>
            <w:tcW w:w="720" w:type="dxa"/>
            <w:vAlign w:val="center"/>
          </w:tcPr>
          <w:p w14:paraId="7C983D9B"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4,0</w:t>
            </w:r>
          </w:p>
        </w:tc>
      </w:tr>
      <w:tr w:rsidR="00C610F8" w:rsidRPr="00C610F8" w14:paraId="0D712A31" w14:textId="77777777" w:rsidTr="00B3129F">
        <w:tc>
          <w:tcPr>
            <w:tcW w:w="884" w:type="dxa"/>
            <w:vMerge w:val="restart"/>
          </w:tcPr>
          <w:p w14:paraId="1120853D"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II</w:t>
            </w:r>
          </w:p>
        </w:tc>
        <w:tc>
          <w:tcPr>
            <w:tcW w:w="757" w:type="dxa"/>
            <w:vAlign w:val="center"/>
          </w:tcPr>
          <w:p w14:paraId="27A43C6B"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62AEA4BE" w14:textId="77777777" w:rsidR="00C610F8" w:rsidRPr="00C610F8" w:rsidRDefault="00C610F8" w:rsidP="00011F6B">
            <w:pPr>
              <w:rPr>
                <w:rFonts w:asciiTheme="majorHAnsi" w:hAnsiTheme="majorHAnsi" w:cstheme="majorHAnsi"/>
                <w:b/>
                <w:bCs/>
              </w:rPr>
            </w:pPr>
          </w:p>
        </w:tc>
        <w:tc>
          <w:tcPr>
            <w:tcW w:w="5629" w:type="dxa"/>
          </w:tcPr>
          <w:p w14:paraId="60F2FEFD" w14:textId="77777777" w:rsidR="00C610F8" w:rsidRPr="00C610F8" w:rsidRDefault="00C610F8" w:rsidP="00011F6B">
            <w:pPr>
              <w:spacing w:line="276" w:lineRule="auto"/>
              <w:rPr>
                <w:rFonts w:asciiTheme="majorHAnsi" w:hAnsiTheme="majorHAnsi" w:cstheme="majorHAnsi"/>
                <w:b/>
                <w:bCs/>
              </w:rPr>
            </w:pPr>
            <w:r w:rsidRPr="00C610F8">
              <w:rPr>
                <w:rFonts w:asciiTheme="majorHAnsi" w:hAnsiTheme="majorHAnsi" w:cstheme="majorHAnsi"/>
                <w:b/>
                <w:bCs/>
              </w:rPr>
              <w:t>Viết đoạn văn (khoảng 150 chữ) phân tích khổ thơ trong ngữ liệu đọc hiểu</w:t>
            </w:r>
          </w:p>
        </w:tc>
        <w:tc>
          <w:tcPr>
            <w:tcW w:w="720" w:type="dxa"/>
            <w:vAlign w:val="center"/>
          </w:tcPr>
          <w:p w14:paraId="652D1450"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2,0</w:t>
            </w:r>
          </w:p>
        </w:tc>
      </w:tr>
      <w:tr w:rsidR="00C610F8" w:rsidRPr="00C610F8" w14:paraId="1E8277AC" w14:textId="77777777" w:rsidTr="00B3129F">
        <w:tc>
          <w:tcPr>
            <w:tcW w:w="884" w:type="dxa"/>
            <w:vMerge/>
          </w:tcPr>
          <w:p w14:paraId="496C4735"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59F498F0"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179C237B" w14:textId="77777777" w:rsidR="00C610F8" w:rsidRPr="00C610F8" w:rsidRDefault="00C610F8" w:rsidP="00011F6B">
            <w:pPr>
              <w:jc w:val="both"/>
              <w:rPr>
                <w:rFonts w:asciiTheme="majorHAnsi" w:hAnsiTheme="majorHAnsi" w:cstheme="majorHAnsi"/>
                <w:i/>
                <w:iCs/>
              </w:rPr>
            </w:pPr>
          </w:p>
        </w:tc>
        <w:tc>
          <w:tcPr>
            <w:tcW w:w="5629" w:type="dxa"/>
          </w:tcPr>
          <w:p w14:paraId="5C09D590" w14:textId="77777777" w:rsidR="00C610F8" w:rsidRPr="00C610F8" w:rsidRDefault="00C610F8" w:rsidP="00011F6B">
            <w:pPr>
              <w:spacing w:line="276" w:lineRule="auto"/>
              <w:jc w:val="both"/>
              <w:rPr>
                <w:rFonts w:asciiTheme="majorHAnsi" w:hAnsiTheme="majorHAnsi" w:cstheme="majorHAnsi"/>
                <w:i/>
                <w:iCs/>
              </w:rPr>
            </w:pPr>
            <w:r w:rsidRPr="00C610F8">
              <w:rPr>
                <w:rFonts w:asciiTheme="majorHAnsi" w:hAnsiTheme="majorHAnsi" w:cstheme="majorHAnsi"/>
                <w:i/>
                <w:iCs/>
              </w:rPr>
              <w:t>a. Xác định được yêu cầu về hình thức, dung lượng của đoạn văn:</w:t>
            </w:r>
          </w:p>
          <w:p w14:paraId="0052D1C7" w14:textId="77777777" w:rsidR="00C610F8" w:rsidRPr="00C610F8" w:rsidRDefault="00C610F8" w:rsidP="00011F6B">
            <w:pPr>
              <w:spacing w:line="276" w:lineRule="auto"/>
              <w:jc w:val="both"/>
              <w:rPr>
                <w:rFonts w:asciiTheme="majorHAnsi" w:eastAsia="Calibri" w:hAnsiTheme="majorHAnsi" w:cstheme="majorHAnsi"/>
                <w:b/>
              </w:rPr>
            </w:pPr>
            <w:r w:rsidRPr="00C610F8">
              <w:rPr>
                <w:rFonts w:asciiTheme="majorHAnsi" w:hAnsiTheme="majorHAnsi" w:cstheme="majorHAnsi"/>
              </w:rPr>
              <w:t>Xác định đúng về hình thức và dung lượng (khoảng 150 chữ) của đoạn văn. Thí sinh có thể trình bày đoạn văn theo cách diễn dịch, quy nạp hoặc tổng- phân- hợp, móc xích hoặc song hành</w:t>
            </w:r>
          </w:p>
        </w:tc>
        <w:tc>
          <w:tcPr>
            <w:tcW w:w="720" w:type="dxa"/>
            <w:vAlign w:val="center"/>
          </w:tcPr>
          <w:p w14:paraId="04467851" w14:textId="77777777" w:rsidR="00C610F8" w:rsidRPr="00C610F8" w:rsidRDefault="00C610F8" w:rsidP="00011F6B">
            <w:pPr>
              <w:spacing w:line="276" w:lineRule="auto"/>
              <w:jc w:val="center"/>
              <w:rPr>
                <w:rFonts w:asciiTheme="majorHAnsi" w:hAnsiTheme="majorHAnsi" w:cstheme="majorHAnsi"/>
                <w:bCs/>
                <w:color w:val="000000"/>
              </w:rPr>
            </w:pPr>
            <w:r w:rsidRPr="00C610F8">
              <w:rPr>
                <w:rFonts w:asciiTheme="majorHAnsi" w:hAnsiTheme="majorHAnsi" w:cstheme="majorHAnsi"/>
                <w:bCs/>
                <w:color w:val="000000"/>
              </w:rPr>
              <w:t>0,25</w:t>
            </w:r>
          </w:p>
        </w:tc>
      </w:tr>
      <w:tr w:rsidR="00C610F8" w:rsidRPr="00C610F8" w14:paraId="1DD644B4" w14:textId="77777777" w:rsidTr="00B3129F">
        <w:tc>
          <w:tcPr>
            <w:tcW w:w="884" w:type="dxa"/>
            <w:vMerge/>
          </w:tcPr>
          <w:p w14:paraId="0E35C4D6"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3FCCEDA4"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33C58EFF" w14:textId="77777777" w:rsidR="00C610F8" w:rsidRPr="00C610F8" w:rsidRDefault="00C610F8" w:rsidP="00011F6B">
            <w:pPr>
              <w:jc w:val="both"/>
              <w:rPr>
                <w:rFonts w:asciiTheme="majorHAnsi" w:hAnsiTheme="majorHAnsi" w:cstheme="majorHAnsi"/>
                <w:i/>
                <w:iCs/>
              </w:rPr>
            </w:pPr>
          </w:p>
        </w:tc>
        <w:tc>
          <w:tcPr>
            <w:tcW w:w="5629" w:type="dxa"/>
          </w:tcPr>
          <w:p w14:paraId="3D0BA9B3" w14:textId="77777777" w:rsidR="00C610F8" w:rsidRPr="00C610F8" w:rsidRDefault="00C610F8" w:rsidP="00011F6B">
            <w:pPr>
              <w:spacing w:line="276" w:lineRule="auto"/>
              <w:jc w:val="both"/>
              <w:rPr>
                <w:rFonts w:asciiTheme="majorHAnsi" w:hAnsiTheme="majorHAnsi" w:cstheme="majorHAnsi"/>
                <w:i/>
                <w:iCs/>
              </w:rPr>
            </w:pPr>
            <w:r w:rsidRPr="00C610F8">
              <w:rPr>
                <w:rFonts w:asciiTheme="majorHAnsi" w:hAnsiTheme="majorHAnsi" w:cstheme="majorHAnsi"/>
                <w:i/>
                <w:iCs/>
              </w:rPr>
              <w:t xml:space="preserve">b. Xác định đúng vấn đề nghị luận: </w:t>
            </w:r>
          </w:p>
          <w:p w14:paraId="037A026F" w14:textId="77777777" w:rsidR="00C610F8" w:rsidRPr="00C610F8" w:rsidRDefault="00C610F8" w:rsidP="00011F6B">
            <w:pPr>
              <w:spacing w:line="276" w:lineRule="auto"/>
              <w:jc w:val="both"/>
              <w:rPr>
                <w:rFonts w:asciiTheme="majorHAnsi" w:eastAsia="Calibri" w:hAnsiTheme="majorHAnsi" w:cstheme="majorHAnsi"/>
                <w:b/>
              </w:rPr>
            </w:pPr>
            <w:r w:rsidRPr="00C610F8">
              <w:rPr>
                <w:rFonts w:asciiTheme="majorHAnsi" w:hAnsiTheme="majorHAnsi" w:cstheme="majorHAnsi"/>
              </w:rPr>
              <w:t>Xác định đúng vấn đề nghị luận: tâm trạng buồn đau, thương tiếc của tác giả đối với Bác.</w:t>
            </w:r>
          </w:p>
        </w:tc>
        <w:tc>
          <w:tcPr>
            <w:tcW w:w="720" w:type="dxa"/>
            <w:vAlign w:val="center"/>
          </w:tcPr>
          <w:p w14:paraId="7ABC1DF5" w14:textId="77777777" w:rsidR="00C610F8" w:rsidRPr="00C610F8" w:rsidRDefault="00C610F8" w:rsidP="00011F6B">
            <w:pPr>
              <w:spacing w:line="276" w:lineRule="auto"/>
              <w:jc w:val="center"/>
              <w:rPr>
                <w:rFonts w:asciiTheme="majorHAnsi" w:hAnsiTheme="majorHAnsi" w:cstheme="majorHAnsi"/>
                <w:bCs/>
                <w:color w:val="000000"/>
              </w:rPr>
            </w:pPr>
            <w:r w:rsidRPr="00C610F8">
              <w:rPr>
                <w:rFonts w:asciiTheme="majorHAnsi" w:hAnsiTheme="majorHAnsi" w:cstheme="majorHAnsi"/>
                <w:bCs/>
                <w:color w:val="000000"/>
              </w:rPr>
              <w:t>0,25</w:t>
            </w:r>
          </w:p>
        </w:tc>
      </w:tr>
      <w:tr w:rsidR="00C610F8" w:rsidRPr="00C610F8" w14:paraId="556B38D3" w14:textId="77777777" w:rsidTr="00B3129F">
        <w:tc>
          <w:tcPr>
            <w:tcW w:w="884" w:type="dxa"/>
            <w:vMerge/>
          </w:tcPr>
          <w:p w14:paraId="40167B3E"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3982C8CC"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695E1AB1" w14:textId="77777777" w:rsidR="00C610F8" w:rsidRPr="00C610F8" w:rsidRDefault="00C610F8" w:rsidP="00011F6B">
            <w:pPr>
              <w:tabs>
                <w:tab w:val="left" w:pos="0"/>
                <w:tab w:val="left" w:pos="709"/>
                <w:tab w:val="left" w:pos="5220"/>
                <w:tab w:val="left" w:pos="7740"/>
              </w:tabs>
              <w:ind w:right="6"/>
              <w:jc w:val="both"/>
              <w:rPr>
                <w:rFonts w:asciiTheme="majorHAnsi" w:eastAsia="Times New Roman" w:hAnsiTheme="majorHAnsi" w:cstheme="majorHAnsi"/>
                <w:i/>
                <w:iCs/>
                <w:color w:val="000000"/>
                <w:shd w:val="clear" w:color="auto" w:fill="FFFFFF"/>
              </w:rPr>
            </w:pPr>
          </w:p>
        </w:tc>
        <w:tc>
          <w:tcPr>
            <w:tcW w:w="5629" w:type="dxa"/>
          </w:tcPr>
          <w:p w14:paraId="5A32D74F" w14:textId="77777777" w:rsidR="00C610F8" w:rsidRPr="00C610F8" w:rsidRDefault="00C610F8" w:rsidP="00011F6B">
            <w:pPr>
              <w:tabs>
                <w:tab w:val="left" w:pos="0"/>
                <w:tab w:val="left" w:pos="709"/>
                <w:tab w:val="left" w:pos="5220"/>
                <w:tab w:val="left" w:pos="7740"/>
              </w:tabs>
              <w:ind w:right="6"/>
              <w:jc w:val="both"/>
              <w:rPr>
                <w:rFonts w:asciiTheme="majorHAnsi" w:eastAsia="Times New Roman" w:hAnsiTheme="majorHAnsi" w:cstheme="majorHAnsi"/>
                <w:i/>
                <w:iCs/>
                <w:color w:val="000000"/>
                <w:shd w:val="clear" w:color="auto" w:fill="FFFFFF"/>
              </w:rPr>
            </w:pPr>
            <w:r w:rsidRPr="00C610F8">
              <w:rPr>
                <w:rFonts w:asciiTheme="majorHAnsi" w:eastAsia="Times New Roman" w:hAnsiTheme="majorHAnsi" w:cstheme="majorHAnsi"/>
                <w:i/>
                <w:iCs/>
                <w:color w:val="000000"/>
                <w:shd w:val="clear" w:color="auto" w:fill="FFFFFF"/>
              </w:rPr>
              <w:t>c. Đề xuất được hệ thống ý phù hợp để làm rõ vấn đề nghị luận:</w:t>
            </w:r>
          </w:p>
          <w:p w14:paraId="6B7AD7D3" w14:textId="77777777" w:rsidR="00C610F8" w:rsidRPr="00C610F8" w:rsidRDefault="00C610F8" w:rsidP="00011F6B">
            <w:pPr>
              <w:tabs>
                <w:tab w:val="left" w:pos="0"/>
                <w:tab w:val="left" w:pos="709"/>
                <w:tab w:val="left" w:pos="5220"/>
                <w:tab w:val="left" w:pos="7740"/>
              </w:tabs>
              <w:ind w:right="6"/>
              <w:jc w:val="both"/>
              <w:rPr>
                <w:rFonts w:asciiTheme="majorHAnsi" w:eastAsia="Calibri" w:hAnsiTheme="majorHAnsi" w:cstheme="majorHAnsi"/>
                <w:bCs/>
              </w:rPr>
            </w:pPr>
            <w:r w:rsidRPr="00C610F8">
              <w:rPr>
                <w:rFonts w:asciiTheme="majorHAnsi" w:eastAsia="Calibri" w:hAnsiTheme="majorHAnsi" w:cstheme="majorHAnsi"/>
                <w:bCs/>
              </w:rPr>
              <w:t>- Phân tích làm nổi bật nội dung khổ thơ: tâm trạng buồn đau, thương tiếc của tác giả khi nghe tin Bác mất.</w:t>
            </w:r>
          </w:p>
          <w:p w14:paraId="62B6A998" w14:textId="77777777" w:rsidR="00C610F8" w:rsidRPr="00C610F8" w:rsidRDefault="00C610F8" w:rsidP="00011F6B">
            <w:pPr>
              <w:tabs>
                <w:tab w:val="left" w:pos="0"/>
                <w:tab w:val="left" w:pos="709"/>
                <w:tab w:val="left" w:pos="5220"/>
                <w:tab w:val="left" w:pos="7740"/>
              </w:tabs>
              <w:ind w:right="6"/>
              <w:jc w:val="both"/>
              <w:rPr>
                <w:rFonts w:asciiTheme="majorHAnsi" w:eastAsia="Calibri" w:hAnsiTheme="majorHAnsi" w:cstheme="majorHAnsi"/>
                <w:bCs/>
              </w:rPr>
            </w:pPr>
            <w:r w:rsidRPr="00C610F8">
              <w:rPr>
                <w:rFonts w:asciiTheme="majorHAnsi" w:eastAsia="Calibri" w:hAnsiTheme="majorHAnsi" w:cstheme="majorHAnsi"/>
                <w:bCs/>
              </w:rPr>
              <w:t>- Đánh giá một số đặc sắc nghệ thuật.</w:t>
            </w:r>
          </w:p>
          <w:p w14:paraId="14951472" w14:textId="77777777" w:rsidR="00C610F8" w:rsidRPr="00C610F8" w:rsidRDefault="00C610F8" w:rsidP="00011F6B">
            <w:pPr>
              <w:tabs>
                <w:tab w:val="left" w:pos="0"/>
                <w:tab w:val="left" w:pos="709"/>
                <w:tab w:val="left" w:pos="5220"/>
                <w:tab w:val="left" w:pos="7740"/>
              </w:tabs>
              <w:ind w:right="6"/>
              <w:jc w:val="both"/>
              <w:rPr>
                <w:rFonts w:asciiTheme="majorHAnsi" w:eastAsia="Calibri" w:hAnsiTheme="majorHAnsi" w:cstheme="majorHAnsi"/>
                <w:bCs/>
              </w:rPr>
            </w:pPr>
            <w:r w:rsidRPr="00C610F8">
              <w:rPr>
                <w:rFonts w:asciiTheme="majorHAnsi" w:eastAsia="Calibri" w:hAnsiTheme="majorHAnsi" w:cstheme="majorHAnsi"/>
                <w:bCs/>
              </w:rPr>
              <w:t>- Khẳng định lại giá trị khổ thơ</w:t>
            </w:r>
          </w:p>
          <w:p w14:paraId="363E264B" w14:textId="77777777" w:rsidR="00C610F8" w:rsidRPr="00C610F8" w:rsidRDefault="00C610F8" w:rsidP="00011F6B">
            <w:pPr>
              <w:spacing w:line="276" w:lineRule="auto"/>
              <w:jc w:val="both"/>
              <w:rPr>
                <w:rFonts w:asciiTheme="majorHAnsi" w:eastAsia="Calibri" w:hAnsiTheme="majorHAnsi" w:cstheme="majorHAnsi"/>
                <w:b/>
                <w:i/>
                <w:iCs/>
              </w:rPr>
            </w:pPr>
            <w:r w:rsidRPr="00C610F8">
              <w:rPr>
                <w:rFonts w:asciiTheme="majorHAnsi" w:eastAsia="Calibri" w:hAnsiTheme="majorHAnsi" w:cstheme="majorHAnsi"/>
                <w:b/>
                <w:i/>
                <w:iCs/>
              </w:rPr>
              <w:t>Lưu ý: Khi phân tích các ý phải có sự liên kết với nhau, học sinh cần phải trích dẫn những từ, cụm từ hoặc câu thơ tiêu biểu mới chấm tối đa</w:t>
            </w:r>
          </w:p>
        </w:tc>
        <w:tc>
          <w:tcPr>
            <w:tcW w:w="720" w:type="dxa"/>
            <w:vAlign w:val="center"/>
          </w:tcPr>
          <w:p w14:paraId="094FCCAA" w14:textId="77777777" w:rsidR="00C610F8" w:rsidRPr="00C610F8" w:rsidRDefault="00C610F8" w:rsidP="00011F6B">
            <w:pPr>
              <w:spacing w:line="276" w:lineRule="auto"/>
              <w:jc w:val="center"/>
              <w:rPr>
                <w:rFonts w:asciiTheme="majorHAnsi" w:hAnsiTheme="majorHAnsi" w:cstheme="majorHAnsi"/>
                <w:bCs/>
                <w:color w:val="000000"/>
              </w:rPr>
            </w:pPr>
            <w:r w:rsidRPr="00C610F8">
              <w:rPr>
                <w:rFonts w:asciiTheme="majorHAnsi" w:hAnsiTheme="majorHAnsi" w:cstheme="majorHAnsi"/>
                <w:bCs/>
                <w:color w:val="000000"/>
              </w:rPr>
              <w:t>0,5</w:t>
            </w:r>
          </w:p>
        </w:tc>
      </w:tr>
      <w:tr w:rsidR="00C610F8" w:rsidRPr="00C610F8" w14:paraId="5888CADB" w14:textId="77777777" w:rsidTr="00B3129F">
        <w:tc>
          <w:tcPr>
            <w:tcW w:w="884" w:type="dxa"/>
            <w:vMerge/>
          </w:tcPr>
          <w:p w14:paraId="0D6FD0CB"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15A9C2EE"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2CA7ED5E" w14:textId="77777777" w:rsidR="00C610F8" w:rsidRPr="00C610F8" w:rsidRDefault="00C610F8" w:rsidP="00011F6B">
            <w:pPr>
              <w:tabs>
                <w:tab w:val="left" w:pos="0"/>
                <w:tab w:val="left" w:pos="709"/>
                <w:tab w:val="left" w:pos="5220"/>
                <w:tab w:val="left" w:pos="7740"/>
              </w:tabs>
              <w:ind w:right="6"/>
              <w:jc w:val="both"/>
              <w:rPr>
                <w:rFonts w:asciiTheme="majorHAnsi" w:eastAsia="Times New Roman" w:hAnsiTheme="majorHAnsi" w:cstheme="majorHAnsi"/>
                <w:i/>
                <w:iCs/>
                <w:color w:val="000000"/>
                <w:shd w:val="clear" w:color="auto" w:fill="FFFFFF"/>
              </w:rPr>
            </w:pPr>
          </w:p>
        </w:tc>
        <w:tc>
          <w:tcPr>
            <w:tcW w:w="5629" w:type="dxa"/>
          </w:tcPr>
          <w:p w14:paraId="4149FEDF" w14:textId="77777777" w:rsidR="00C610F8" w:rsidRPr="00C610F8" w:rsidRDefault="00C610F8" w:rsidP="00011F6B">
            <w:pPr>
              <w:tabs>
                <w:tab w:val="left" w:pos="0"/>
                <w:tab w:val="left" w:pos="709"/>
                <w:tab w:val="left" w:pos="5220"/>
                <w:tab w:val="left" w:pos="7740"/>
              </w:tabs>
              <w:spacing w:line="276" w:lineRule="auto"/>
              <w:ind w:right="6"/>
              <w:jc w:val="both"/>
              <w:rPr>
                <w:rFonts w:asciiTheme="majorHAnsi" w:eastAsia="Times New Roman" w:hAnsiTheme="majorHAnsi" w:cstheme="majorHAnsi"/>
                <w:i/>
                <w:iCs/>
                <w:color w:val="000000"/>
                <w:shd w:val="clear" w:color="auto" w:fill="FFFFFF"/>
              </w:rPr>
            </w:pPr>
            <w:r w:rsidRPr="00C610F8">
              <w:rPr>
                <w:rFonts w:asciiTheme="majorHAnsi" w:eastAsia="Times New Roman" w:hAnsiTheme="majorHAnsi" w:cstheme="majorHAnsi"/>
                <w:i/>
                <w:iCs/>
                <w:color w:val="000000"/>
                <w:shd w:val="clear" w:color="auto" w:fill="FFFFFF"/>
              </w:rPr>
              <w:t>d. Viết đoạn văn đảm bảo các yêu cầu sau:</w:t>
            </w:r>
          </w:p>
          <w:p w14:paraId="4EC3950A" w14:textId="77777777" w:rsidR="00C610F8" w:rsidRPr="00C610F8" w:rsidRDefault="00C610F8" w:rsidP="00011F6B">
            <w:pPr>
              <w:spacing w:line="276" w:lineRule="auto"/>
              <w:jc w:val="both"/>
              <w:rPr>
                <w:rFonts w:asciiTheme="majorHAnsi" w:eastAsia="Times New Roman" w:hAnsiTheme="majorHAnsi" w:cstheme="majorHAnsi"/>
                <w:color w:val="000000"/>
                <w:shd w:val="clear" w:color="auto" w:fill="FFFFFF"/>
              </w:rPr>
            </w:pPr>
            <w:r w:rsidRPr="00C610F8">
              <w:rPr>
                <w:rFonts w:asciiTheme="majorHAnsi" w:eastAsia="Times New Roman" w:hAnsiTheme="majorHAnsi" w:cstheme="majorHAnsi"/>
                <w:color w:val="000000"/>
                <w:shd w:val="clear" w:color="auto" w:fill="FFFFFF"/>
              </w:rPr>
              <w:t> - Lựa chọn các thao tác lập luận, phương thức biểu đạt phù hợp để triển khai vấn đề nghị luận: phân tích khổ thơ trong phần ngữ liệu.</w:t>
            </w:r>
          </w:p>
          <w:p w14:paraId="40398D47"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xml:space="preserve">- Trình bày rõ quan điểm hệ thống và các ý </w:t>
            </w:r>
          </w:p>
          <w:p w14:paraId="7AEDC52A" w14:textId="77777777" w:rsidR="00C610F8" w:rsidRPr="00C610F8" w:rsidRDefault="00C610F8" w:rsidP="00011F6B">
            <w:pPr>
              <w:spacing w:line="276" w:lineRule="auto"/>
              <w:jc w:val="both"/>
              <w:rPr>
                <w:rFonts w:asciiTheme="majorHAnsi" w:eastAsia="Calibri" w:hAnsiTheme="majorHAnsi" w:cstheme="majorHAnsi"/>
              </w:rPr>
            </w:pPr>
            <w:r w:rsidRPr="00C610F8">
              <w:rPr>
                <w:rFonts w:asciiTheme="majorHAnsi" w:eastAsia="Calibri" w:hAnsiTheme="majorHAnsi" w:cstheme="majorHAnsi"/>
              </w:rPr>
              <w:t>- Lập luận chặt chẽ, thuyết phục, lí lẽ xác đáng: bằng chứng tiêu biểu, phù hợp, kết hợp nhuần nhuyễn giữa lí lẽ và bằng chứng</w:t>
            </w:r>
          </w:p>
        </w:tc>
        <w:tc>
          <w:tcPr>
            <w:tcW w:w="720" w:type="dxa"/>
          </w:tcPr>
          <w:p w14:paraId="0EB1DD70"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color w:val="000000"/>
              </w:rPr>
              <w:t>0,5</w:t>
            </w:r>
          </w:p>
        </w:tc>
      </w:tr>
      <w:tr w:rsidR="00C610F8" w:rsidRPr="00C610F8" w14:paraId="69A7A614" w14:textId="77777777" w:rsidTr="00B3129F">
        <w:tc>
          <w:tcPr>
            <w:tcW w:w="884" w:type="dxa"/>
            <w:vMerge/>
          </w:tcPr>
          <w:p w14:paraId="12DB241B" w14:textId="77777777" w:rsidR="00C610F8" w:rsidRPr="00C610F8" w:rsidRDefault="00C610F8" w:rsidP="00011F6B">
            <w:pPr>
              <w:jc w:val="center"/>
              <w:rPr>
                <w:rFonts w:asciiTheme="majorHAnsi" w:hAnsiTheme="majorHAnsi" w:cstheme="majorHAnsi"/>
                <w:b/>
                <w:color w:val="000000"/>
              </w:rPr>
            </w:pPr>
          </w:p>
        </w:tc>
        <w:tc>
          <w:tcPr>
            <w:tcW w:w="757" w:type="dxa"/>
            <w:vAlign w:val="center"/>
          </w:tcPr>
          <w:p w14:paraId="7C04CC8A" w14:textId="77777777" w:rsidR="00C610F8" w:rsidRPr="00C610F8" w:rsidRDefault="00C610F8" w:rsidP="00011F6B">
            <w:pPr>
              <w:jc w:val="center"/>
              <w:rPr>
                <w:rFonts w:asciiTheme="majorHAnsi" w:hAnsiTheme="majorHAnsi" w:cstheme="majorHAnsi"/>
                <w:color w:val="000000"/>
              </w:rPr>
            </w:pPr>
          </w:p>
        </w:tc>
        <w:tc>
          <w:tcPr>
            <w:tcW w:w="735" w:type="dxa"/>
          </w:tcPr>
          <w:p w14:paraId="5F27B4D4" w14:textId="77777777" w:rsidR="00C610F8" w:rsidRPr="00C610F8" w:rsidRDefault="00C610F8" w:rsidP="00011F6B">
            <w:pPr>
              <w:tabs>
                <w:tab w:val="left" w:pos="0"/>
                <w:tab w:val="left" w:pos="709"/>
                <w:tab w:val="left" w:pos="5220"/>
                <w:tab w:val="left" w:pos="7740"/>
              </w:tabs>
              <w:ind w:right="6"/>
              <w:jc w:val="both"/>
              <w:rPr>
                <w:rFonts w:asciiTheme="majorHAnsi" w:eastAsia="Times New Roman" w:hAnsiTheme="majorHAnsi" w:cstheme="majorHAnsi"/>
                <w:i/>
                <w:iCs/>
                <w:color w:val="000000"/>
                <w:shd w:val="clear" w:color="auto" w:fill="FFFFFF"/>
              </w:rPr>
            </w:pPr>
          </w:p>
        </w:tc>
        <w:tc>
          <w:tcPr>
            <w:tcW w:w="5629" w:type="dxa"/>
          </w:tcPr>
          <w:p w14:paraId="11511C09" w14:textId="77777777" w:rsidR="00C610F8" w:rsidRPr="00C610F8" w:rsidRDefault="00C610F8" w:rsidP="00011F6B">
            <w:pPr>
              <w:tabs>
                <w:tab w:val="left" w:pos="0"/>
                <w:tab w:val="left" w:pos="709"/>
                <w:tab w:val="left" w:pos="5220"/>
                <w:tab w:val="left" w:pos="7740"/>
              </w:tabs>
              <w:ind w:right="6"/>
              <w:jc w:val="both"/>
              <w:rPr>
                <w:rFonts w:asciiTheme="majorHAnsi" w:eastAsia="Times New Roman" w:hAnsiTheme="majorHAnsi" w:cstheme="majorHAnsi"/>
                <w:i/>
                <w:iCs/>
                <w:color w:val="000000"/>
                <w:shd w:val="clear" w:color="auto" w:fill="FFFFFF"/>
              </w:rPr>
            </w:pPr>
            <w:r w:rsidRPr="00C610F8">
              <w:rPr>
                <w:rFonts w:asciiTheme="majorHAnsi" w:eastAsia="Times New Roman" w:hAnsiTheme="majorHAnsi" w:cstheme="majorHAnsi"/>
                <w:i/>
                <w:iCs/>
                <w:color w:val="000000"/>
                <w:shd w:val="clear" w:color="auto" w:fill="FFFFFF"/>
              </w:rPr>
              <w:t>đ. Diễn đạt:</w:t>
            </w:r>
          </w:p>
          <w:p w14:paraId="6FAD31C6" w14:textId="77777777" w:rsidR="00C610F8" w:rsidRPr="00C610F8" w:rsidRDefault="00C610F8" w:rsidP="00011F6B">
            <w:pPr>
              <w:tabs>
                <w:tab w:val="left" w:pos="0"/>
                <w:tab w:val="left" w:pos="709"/>
                <w:tab w:val="left" w:pos="5220"/>
                <w:tab w:val="left" w:pos="7740"/>
              </w:tabs>
              <w:ind w:right="6"/>
              <w:jc w:val="both"/>
              <w:rPr>
                <w:rFonts w:asciiTheme="majorHAnsi" w:eastAsia="Times New Roman" w:hAnsiTheme="majorHAnsi" w:cstheme="majorHAnsi"/>
                <w:i/>
                <w:iCs/>
                <w:color w:val="000000"/>
                <w:shd w:val="clear" w:color="auto" w:fill="FFFFFF"/>
              </w:rPr>
            </w:pPr>
            <w:r w:rsidRPr="00C610F8">
              <w:rPr>
                <w:rFonts w:asciiTheme="majorHAnsi" w:eastAsia="Times New Roman" w:hAnsiTheme="majorHAnsi" w:cstheme="majorHAnsi"/>
                <w:i/>
                <w:iCs/>
                <w:color w:val="000000"/>
                <w:shd w:val="clear" w:color="auto" w:fill="FFFFFF"/>
              </w:rPr>
              <w:t>Đảm bảo đúng chính tả, dùng từ ngữ, ngữ pháp tiếng Việt, liên kết câu trong đoạn văn</w:t>
            </w:r>
          </w:p>
        </w:tc>
        <w:tc>
          <w:tcPr>
            <w:tcW w:w="720" w:type="dxa"/>
          </w:tcPr>
          <w:p w14:paraId="625B7516"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0,25</w:t>
            </w:r>
          </w:p>
        </w:tc>
      </w:tr>
      <w:tr w:rsidR="00C610F8" w:rsidRPr="00C610F8" w14:paraId="5A0FD6B9" w14:textId="77777777" w:rsidTr="00B3129F">
        <w:tc>
          <w:tcPr>
            <w:tcW w:w="884" w:type="dxa"/>
            <w:vMerge/>
          </w:tcPr>
          <w:p w14:paraId="5F9B4C58"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63CCA834"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3D5DC3BC" w14:textId="77777777" w:rsidR="00C610F8" w:rsidRPr="00C610F8" w:rsidRDefault="00C610F8" w:rsidP="00011F6B">
            <w:pPr>
              <w:jc w:val="both"/>
              <w:rPr>
                <w:rFonts w:asciiTheme="majorHAnsi" w:eastAsia="Times New Roman" w:hAnsiTheme="majorHAnsi" w:cstheme="majorHAnsi"/>
                <w:i/>
                <w:iCs/>
                <w:color w:val="000000"/>
                <w:shd w:val="clear" w:color="auto" w:fill="FFFFFF"/>
              </w:rPr>
            </w:pPr>
          </w:p>
        </w:tc>
        <w:tc>
          <w:tcPr>
            <w:tcW w:w="5629" w:type="dxa"/>
          </w:tcPr>
          <w:p w14:paraId="512ACBE7" w14:textId="77777777" w:rsidR="00C610F8" w:rsidRPr="00C610F8" w:rsidRDefault="00C610F8" w:rsidP="00011F6B">
            <w:pPr>
              <w:spacing w:line="276" w:lineRule="auto"/>
              <w:jc w:val="both"/>
              <w:rPr>
                <w:rFonts w:asciiTheme="majorHAnsi" w:eastAsia="Times New Roman" w:hAnsiTheme="majorHAnsi" w:cstheme="majorHAnsi"/>
                <w:color w:val="000000"/>
                <w:shd w:val="clear" w:color="auto" w:fill="FFFFFF"/>
              </w:rPr>
            </w:pPr>
            <w:r w:rsidRPr="00C610F8">
              <w:rPr>
                <w:rFonts w:asciiTheme="majorHAnsi" w:eastAsia="Times New Roman" w:hAnsiTheme="majorHAnsi" w:cstheme="majorHAnsi"/>
                <w:i/>
                <w:iCs/>
                <w:color w:val="000000"/>
                <w:shd w:val="clear" w:color="auto" w:fill="FFFFFF"/>
              </w:rPr>
              <w:t>e. Sáng tạo</w:t>
            </w:r>
            <w:r w:rsidRPr="00C610F8">
              <w:rPr>
                <w:rFonts w:asciiTheme="majorHAnsi" w:eastAsia="Times New Roman" w:hAnsiTheme="majorHAnsi" w:cstheme="majorHAnsi"/>
                <w:color w:val="000000"/>
                <w:shd w:val="clear" w:color="auto" w:fill="FFFFFF"/>
              </w:rPr>
              <w:t xml:space="preserve">: </w:t>
            </w:r>
          </w:p>
          <w:p w14:paraId="71DD3721" w14:textId="77777777" w:rsidR="00C610F8" w:rsidRPr="00C610F8" w:rsidRDefault="00C610F8" w:rsidP="00011F6B">
            <w:pPr>
              <w:spacing w:line="276" w:lineRule="auto"/>
              <w:jc w:val="both"/>
              <w:rPr>
                <w:rFonts w:asciiTheme="majorHAnsi" w:eastAsia="Calibri" w:hAnsiTheme="majorHAnsi" w:cstheme="majorHAnsi"/>
                <w:b/>
              </w:rPr>
            </w:pPr>
            <w:r w:rsidRPr="00C610F8">
              <w:rPr>
                <w:rFonts w:asciiTheme="majorHAnsi" w:eastAsia="Times New Roman" w:hAnsiTheme="majorHAnsi" w:cstheme="majorHAnsi"/>
                <w:color w:val="000000"/>
                <w:shd w:val="clear" w:color="auto" w:fill="FFFFFF"/>
              </w:rPr>
              <w:lastRenderedPageBreak/>
              <w:t xml:space="preserve">Thể hiện suy nghĩ sâu sắc về vấn đề nghị luận, có cách diễn đạt mới mẻ. </w:t>
            </w:r>
          </w:p>
        </w:tc>
        <w:tc>
          <w:tcPr>
            <w:tcW w:w="720" w:type="dxa"/>
          </w:tcPr>
          <w:p w14:paraId="4E98E180"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color w:val="000000"/>
              </w:rPr>
              <w:lastRenderedPageBreak/>
              <w:t>0,25</w:t>
            </w:r>
          </w:p>
        </w:tc>
      </w:tr>
      <w:tr w:rsidR="00C610F8" w:rsidRPr="00C610F8" w14:paraId="7FBD9954" w14:textId="77777777" w:rsidTr="00B3129F">
        <w:tc>
          <w:tcPr>
            <w:tcW w:w="884" w:type="dxa"/>
            <w:vMerge/>
          </w:tcPr>
          <w:p w14:paraId="2CAD4E46" w14:textId="77777777" w:rsidR="00C610F8" w:rsidRPr="00C610F8" w:rsidRDefault="00C610F8" w:rsidP="00011F6B">
            <w:pPr>
              <w:jc w:val="center"/>
              <w:rPr>
                <w:rFonts w:asciiTheme="majorHAnsi" w:hAnsiTheme="majorHAnsi" w:cstheme="majorHAnsi"/>
                <w:b/>
                <w:color w:val="000000"/>
              </w:rPr>
            </w:pPr>
          </w:p>
        </w:tc>
        <w:tc>
          <w:tcPr>
            <w:tcW w:w="7121" w:type="dxa"/>
            <w:gridSpan w:val="3"/>
            <w:vAlign w:val="center"/>
          </w:tcPr>
          <w:p w14:paraId="0FA0AFD2" w14:textId="77777777" w:rsidR="00C610F8" w:rsidRPr="00C610F8" w:rsidRDefault="00C610F8" w:rsidP="00011F6B">
            <w:pPr>
              <w:jc w:val="center"/>
              <w:rPr>
                <w:rFonts w:asciiTheme="majorHAnsi" w:eastAsia="Times New Roman" w:hAnsiTheme="majorHAnsi" w:cstheme="majorHAnsi"/>
                <w:b/>
                <w:bCs/>
                <w:i/>
                <w:iCs/>
                <w:color w:val="000000"/>
                <w:shd w:val="clear" w:color="auto" w:fill="FFFFFF"/>
              </w:rPr>
            </w:pPr>
            <w:r w:rsidRPr="00C610F8">
              <w:rPr>
                <w:rFonts w:asciiTheme="majorHAnsi" w:eastAsia="Times New Roman" w:hAnsiTheme="majorHAnsi" w:cstheme="majorHAnsi"/>
                <w:b/>
                <w:bCs/>
                <w:i/>
                <w:iCs/>
                <w:color w:val="000000"/>
                <w:shd w:val="clear" w:color="auto" w:fill="FFFFFF"/>
              </w:rPr>
              <w:t>Tổng điểm câu 1</w:t>
            </w:r>
          </w:p>
        </w:tc>
        <w:tc>
          <w:tcPr>
            <w:tcW w:w="720" w:type="dxa"/>
          </w:tcPr>
          <w:p w14:paraId="2285BD58"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2,0</w:t>
            </w:r>
          </w:p>
        </w:tc>
      </w:tr>
      <w:tr w:rsidR="00C610F8" w:rsidRPr="00C610F8" w14:paraId="35DF28AF" w14:textId="77777777" w:rsidTr="00B3129F">
        <w:tc>
          <w:tcPr>
            <w:tcW w:w="884" w:type="dxa"/>
            <w:vMerge/>
          </w:tcPr>
          <w:p w14:paraId="27B02CD8"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Align w:val="center"/>
          </w:tcPr>
          <w:p w14:paraId="2CB521BA"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2</w:t>
            </w:r>
          </w:p>
        </w:tc>
        <w:tc>
          <w:tcPr>
            <w:tcW w:w="735" w:type="dxa"/>
          </w:tcPr>
          <w:p w14:paraId="3BDBAC72" w14:textId="77777777" w:rsidR="00C610F8" w:rsidRPr="00C610F8" w:rsidRDefault="00C610F8" w:rsidP="00011F6B">
            <w:pPr>
              <w:jc w:val="both"/>
              <w:rPr>
                <w:rFonts w:asciiTheme="majorHAnsi" w:eastAsia="Calibri" w:hAnsiTheme="majorHAnsi" w:cstheme="majorHAnsi"/>
                <w:b/>
              </w:rPr>
            </w:pPr>
          </w:p>
        </w:tc>
        <w:tc>
          <w:tcPr>
            <w:tcW w:w="5629" w:type="dxa"/>
          </w:tcPr>
          <w:p w14:paraId="75735D04" w14:textId="77777777" w:rsidR="00C610F8" w:rsidRPr="00C610F8" w:rsidRDefault="00C610F8" w:rsidP="00011F6B">
            <w:pPr>
              <w:spacing w:line="276" w:lineRule="auto"/>
              <w:jc w:val="both"/>
              <w:rPr>
                <w:rFonts w:asciiTheme="majorHAnsi" w:eastAsia="Calibri" w:hAnsiTheme="majorHAnsi" w:cstheme="majorHAnsi"/>
                <w:b/>
              </w:rPr>
            </w:pPr>
            <w:r w:rsidRPr="00C610F8">
              <w:rPr>
                <w:rFonts w:asciiTheme="majorHAnsi" w:eastAsia="Calibri" w:hAnsiTheme="majorHAnsi" w:cstheme="majorHAnsi"/>
                <w:b/>
              </w:rPr>
              <w:t>Trong thời đại công nghệ phát triển mạnh mẽ, mạng xã hội ngày càng trở nên phổ biến trong đời sống học sinh. Tuy nhiên, bên cạnh những lợi ích, việc lạm dụng mạng xã hội đang gây ra nhiều hệ lụy đáng lo ngại. Em hãy viết một bài văn nghị luận trình bày ý kiến về vấn đề lạm dụng mạng xã hội trong một bộ phận học sinh hiện nay.</w:t>
            </w:r>
          </w:p>
        </w:tc>
        <w:tc>
          <w:tcPr>
            <w:tcW w:w="720" w:type="dxa"/>
            <w:vAlign w:val="center"/>
          </w:tcPr>
          <w:p w14:paraId="65C446DB" w14:textId="77777777" w:rsidR="00C610F8" w:rsidRPr="00C610F8" w:rsidRDefault="00C610F8" w:rsidP="00011F6B">
            <w:pPr>
              <w:spacing w:line="276" w:lineRule="auto"/>
              <w:jc w:val="center"/>
              <w:rPr>
                <w:rFonts w:asciiTheme="majorHAnsi" w:hAnsiTheme="majorHAnsi" w:cstheme="majorHAnsi"/>
                <w:b/>
                <w:color w:val="000000"/>
              </w:rPr>
            </w:pPr>
            <w:r w:rsidRPr="00C610F8">
              <w:rPr>
                <w:rFonts w:asciiTheme="majorHAnsi" w:hAnsiTheme="majorHAnsi" w:cstheme="majorHAnsi"/>
                <w:b/>
                <w:color w:val="000000"/>
              </w:rPr>
              <w:t>4,0</w:t>
            </w:r>
          </w:p>
        </w:tc>
      </w:tr>
      <w:tr w:rsidR="00C610F8" w:rsidRPr="00C610F8" w14:paraId="77918928" w14:textId="77777777" w:rsidTr="00B3129F">
        <w:tc>
          <w:tcPr>
            <w:tcW w:w="884" w:type="dxa"/>
            <w:vMerge/>
          </w:tcPr>
          <w:p w14:paraId="4D289558"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Merge w:val="restart"/>
            <w:vAlign w:val="center"/>
          </w:tcPr>
          <w:p w14:paraId="28F62DA8"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074253F6" w14:textId="77777777" w:rsidR="00C610F8" w:rsidRPr="00C610F8" w:rsidRDefault="00C610F8" w:rsidP="00011F6B">
            <w:pPr>
              <w:jc w:val="both"/>
              <w:rPr>
                <w:rStyle w:val="fontstyle01"/>
                <w:rFonts w:asciiTheme="majorHAnsi" w:hAnsiTheme="majorHAnsi" w:cstheme="majorHAnsi"/>
                <w:i/>
                <w:iCs/>
                <w:sz w:val="22"/>
                <w:szCs w:val="22"/>
              </w:rPr>
            </w:pPr>
          </w:p>
        </w:tc>
        <w:tc>
          <w:tcPr>
            <w:tcW w:w="5629" w:type="dxa"/>
          </w:tcPr>
          <w:p w14:paraId="169BB440" w14:textId="77777777" w:rsidR="00C610F8" w:rsidRPr="00C610F8" w:rsidRDefault="00C610F8" w:rsidP="00011F6B">
            <w:pPr>
              <w:spacing w:line="276" w:lineRule="auto"/>
              <w:jc w:val="both"/>
              <w:rPr>
                <w:rStyle w:val="fontstyle01"/>
                <w:rFonts w:asciiTheme="majorHAnsi" w:hAnsiTheme="majorHAnsi" w:cstheme="majorHAnsi"/>
                <w:i/>
                <w:iCs/>
                <w:sz w:val="22"/>
                <w:szCs w:val="22"/>
              </w:rPr>
            </w:pPr>
            <w:r w:rsidRPr="00C610F8">
              <w:rPr>
                <w:rStyle w:val="fontstyle01"/>
                <w:rFonts w:asciiTheme="majorHAnsi" w:hAnsiTheme="majorHAnsi" w:cstheme="majorHAnsi"/>
                <w:i/>
                <w:iCs/>
                <w:sz w:val="22"/>
                <w:szCs w:val="22"/>
              </w:rPr>
              <w:t>a. Xác định được yêu cầu của kiểu bài:</w:t>
            </w:r>
          </w:p>
          <w:p w14:paraId="6E5EB159"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Xác định được yêu cầu của kiểu bài: nghị luận xã hội</w:t>
            </w:r>
          </w:p>
        </w:tc>
        <w:tc>
          <w:tcPr>
            <w:tcW w:w="720" w:type="dxa"/>
            <w:vAlign w:val="center"/>
          </w:tcPr>
          <w:p w14:paraId="41C682B7"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0,25</w:t>
            </w:r>
          </w:p>
        </w:tc>
      </w:tr>
      <w:tr w:rsidR="00C610F8" w:rsidRPr="00C610F8" w14:paraId="4F78A259" w14:textId="77777777" w:rsidTr="00B3129F">
        <w:tc>
          <w:tcPr>
            <w:tcW w:w="884" w:type="dxa"/>
            <w:vMerge/>
          </w:tcPr>
          <w:p w14:paraId="2547CC34"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Merge/>
            <w:vAlign w:val="center"/>
          </w:tcPr>
          <w:p w14:paraId="4E71A65B"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7907C520" w14:textId="77777777" w:rsidR="00C610F8" w:rsidRPr="00C610F8" w:rsidRDefault="00C610F8" w:rsidP="00011F6B">
            <w:pPr>
              <w:jc w:val="both"/>
              <w:rPr>
                <w:rStyle w:val="fontstyle01"/>
                <w:rFonts w:asciiTheme="majorHAnsi" w:hAnsiTheme="majorHAnsi" w:cstheme="majorHAnsi"/>
                <w:i/>
                <w:iCs/>
                <w:sz w:val="22"/>
                <w:szCs w:val="22"/>
              </w:rPr>
            </w:pPr>
          </w:p>
        </w:tc>
        <w:tc>
          <w:tcPr>
            <w:tcW w:w="5629" w:type="dxa"/>
          </w:tcPr>
          <w:p w14:paraId="3A22552F"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i/>
                <w:iCs/>
                <w:sz w:val="22"/>
                <w:szCs w:val="22"/>
              </w:rPr>
              <w:t>b. Xác định đúng vấn đề cần nghị luận</w:t>
            </w:r>
            <w:r w:rsidRPr="00C610F8">
              <w:rPr>
                <w:rStyle w:val="fontstyle01"/>
                <w:rFonts w:asciiTheme="majorHAnsi" w:hAnsiTheme="majorHAnsi" w:cstheme="majorHAnsi"/>
                <w:sz w:val="22"/>
                <w:szCs w:val="22"/>
              </w:rPr>
              <w:t xml:space="preserve">: Việc </w:t>
            </w:r>
            <w:r w:rsidRPr="00C610F8">
              <w:rPr>
                <w:rFonts w:asciiTheme="majorHAnsi" w:eastAsia="Aptos" w:hAnsiTheme="majorHAnsi" w:cstheme="majorHAnsi"/>
                <w:spacing w:val="-4"/>
                <w:kern w:val="2"/>
                <w14:ligatures w14:val="standardContextual"/>
              </w:rPr>
              <w:t>lạm dụng mạng xã hội trong một bộ phận học sinh hiện nay.</w:t>
            </w:r>
          </w:p>
        </w:tc>
        <w:tc>
          <w:tcPr>
            <w:tcW w:w="720" w:type="dxa"/>
            <w:vAlign w:val="center"/>
          </w:tcPr>
          <w:p w14:paraId="522ACFF4"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0,25</w:t>
            </w:r>
          </w:p>
        </w:tc>
      </w:tr>
      <w:tr w:rsidR="00C610F8" w:rsidRPr="00C610F8" w14:paraId="55A7AB4A" w14:textId="77777777" w:rsidTr="00B3129F">
        <w:tc>
          <w:tcPr>
            <w:tcW w:w="884" w:type="dxa"/>
            <w:vMerge/>
          </w:tcPr>
          <w:p w14:paraId="61F920F3"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Merge/>
            <w:vAlign w:val="center"/>
          </w:tcPr>
          <w:p w14:paraId="2D71E458"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0551C430" w14:textId="77777777" w:rsidR="00C610F8" w:rsidRPr="00C610F8" w:rsidRDefault="00C610F8" w:rsidP="00011F6B">
            <w:pPr>
              <w:jc w:val="both"/>
              <w:rPr>
                <w:rStyle w:val="fontstyle01"/>
                <w:rFonts w:asciiTheme="majorHAnsi" w:hAnsiTheme="majorHAnsi" w:cstheme="majorHAnsi"/>
                <w:i/>
                <w:iCs/>
                <w:sz w:val="22"/>
                <w:szCs w:val="22"/>
              </w:rPr>
            </w:pPr>
          </w:p>
        </w:tc>
        <w:tc>
          <w:tcPr>
            <w:tcW w:w="5629" w:type="dxa"/>
          </w:tcPr>
          <w:p w14:paraId="2CE00C1A" w14:textId="77777777" w:rsidR="00C610F8" w:rsidRPr="00C610F8" w:rsidRDefault="00C610F8" w:rsidP="00011F6B">
            <w:pPr>
              <w:spacing w:line="276" w:lineRule="auto"/>
              <w:jc w:val="both"/>
              <w:rPr>
                <w:rStyle w:val="fontstyle01"/>
                <w:rFonts w:asciiTheme="majorHAnsi" w:hAnsiTheme="majorHAnsi" w:cstheme="majorHAnsi"/>
                <w:i/>
                <w:iCs/>
                <w:sz w:val="22"/>
                <w:szCs w:val="22"/>
              </w:rPr>
            </w:pPr>
            <w:r w:rsidRPr="00C610F8">
              <w:rPr>
                <w:rStyle w:val="fontstyle01"/>
                <w:rFonts w:asciiTheme="majorHAnsi" w:hAnsiTheme="majorHAnsi" w:cstheme="majorHAnsi"/>
                <w:i/>
                <w:iCs/>
                <w:sz w:val="22"/>
                <w:szCs w:val="22"/>
              </w:rPr>
              <w:t>c. Đề xuất được hệ thống ý kiến phù hợp để làm rõ vấn đề của bài viết:</w:t>
            </w:r>
          </w:p>
          <w:p w14:paraId="2A3D10CC"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Xác định được các ý chính của bài viết</w:t>
            </w:r>
          </w:p>
          <w:p w14:paraId="03BA234D"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Sắp xếp được các ý hợp lí theo bố cục ba phần của bài văn nghị luận:</w:t>
            </w:r>
          </w:p>
          <w:p w14:paraId="16E8F580"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Giới thiệu vấn đề cần nghị luận, nêu sự cần thiết phải bàn luận vấn đề</w:t>
            </w:r>
          </w:p>
          <w:p w14:paraId="021EEFA5"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Triển khai vấn đề nghị luận:</w:t>
            </w:r>
          </w:p>
          <w:p w14:paraId="77DC2CA2"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Triển khai các luận điểm thể hiện quan điểm của người viết xét trên từng quan điểm, khía cạnh của vấn đề: việc lạm dụng mạng xã hội trong một bộ phận học sinh hiện nay đang gây ra nhiều hệ luỵ đáng lo ngại (dẫn chứng thực tế để chứng minh).</w:t>
            </w:r>
          </w:p>
          <w:p w14:paraId="54A93CB0"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Nêu ý kiến trái chiều và phản bác ý kiến đó.</w:t>
            </w:r>
          </w:p>
          <w:p w14:paraId="7B8A03D3"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Đề xuất các giải pháp khả thi để giải quyết vấn đề.</w:t>
            </w:r>
          </w:p>
          <w:p w14:paraId="78C1B853"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xml:space="preserve">+ Khẳng định lại quan điểm cá nhân đã trình bày và rút ra bài học cho bản thân. </w:t>
            </w:r>
          </w:p>
        </w:tc>
        <w:tc>
          <w:tcPr>
            <w:tcW w:w="720" w:type="dxa"/>
            <w:vAlign w:val="center"/>
          </w:tcPr>
          <w:p w14:paraId="3AC93FF7"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rPr>
              <w:t>1,5</w:t>
            </w:r>
          </w:p>
        </w:tc>
      </w:tr>
      <w:tr w:rsidR="00C610F8" w:rsidRPr="00C610F8" w14:paraId="40F9C21B" w14:textId="77777777" w:rsidTr="00B3129F">
        <w:tc>
          <w:tcPr>
            <w:tcW w:w="884" w:type="dxa"/>
            <w:vMerge/>
          </w:tcPr>
          <w:p w14:paraId="1C631771"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Merge/>
            <w:vAlign w:val="center"/>
          </w:tcPr>
          <w:p w14:paraId="20871090"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789314DD" w14:textId="77777777" w:rsidR="00C610F8" w:rsidRPr="00C610F8" w:rsidRDefault="00C610F8" w:rsidP="00011F6B">
            <w:pPr>
              <w:jc w:val="both"/>
              <w:rPr>
                <w:rStyle w:val="fontstyle01"/>
                <w:rFonts w:asciiTheme="majorHAnsi" w:hAnsiTheme="majorHAnsi" w:cstheme="majorHAnsi"/>
                <w:sz w:val="22"/>
                <w:szCs w:val="22"/>
              </w:rPr>
            </w:pPr>
          </w:p>
        </w:tc>
        <w:tc>
          <w:tcPr>
            <w:tcW w:w="5629" w:type="dxa"/>
          </w:tcPr>
          <w:p w14:paraId="3D945719"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xml:space="preserve">d. </w:t>
            </w:r>
            <w:r w:rsidRPr="00C610F8">
              <w:rPr>
                <w:rStyle w:val="fontstyle01"/>
                <w:rFonts w:asciiTheme="majorHAnsi" w:hAnsiTheme="majorHAnsi" w:cstheme="majorHAnsi"/>
                <w:i/>
                <w:iCs/>
                <w:sz w:val="22"/>
                <w:szCs w:val="22"/>
              </w:rPr>
              <w:t>Viết văn đảm bảo các yêu cầu sau:</w:t>
            </w:r>
          </w:p>
          <w:p w14:paraId="7EDE3AD0"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Triển khai được ít nhất hai luận điểm để làm rõ quan điểm cá nhân</w:t>
            </w:r>
          </w:p>
          <w:p w14:paraId="2E832A82"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Lựa chọn được các thao tác lập luận, phương thức biểu đạt phù hợp để triển khai vấn đề nghị luận.</w:t>
            </w:r>
          </w:p>
          <w:p w14:paraId="79029B42"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 Lập luận chặt chẽ, thuyết phục: lí lẽ xác đáng, bằng chứng tiêu biểu, phù hợp, kết hợp chặt chẽ giữa lí lẽ và bằng chứng.</w:t>
            </w:r>
          </w:p>
          <w:p w14:paraId="740B319A" w14:textId="77777777" w:rsidR="00C610F8" w:rsidRPr="00C610F8" w:rsidRDefault="00C610F8" w:rsidP="00011F6B">
            <w:pPr>
              <w:spacing w:line="276" w:lineRule="auto"/>
              <w:jc w:val="both"/>
              <w:rPr>
                <w:rFonts w:asciiTheme="majorHAnsi" w:hAnsiTheme="majorHAnsi" w:cstheme="majorHAnsi"/>
                <w:b/>
                <w:bCs/>
                <w:i/>
                <w:iCs/>
                <w:color w:val="000000"/>
              </w:rPr>
            </w:pPr>
            <w:r w:rsidRPr="00C610F8">
              <w:rPr>
                <w:rStyle w:val="fontstyle01"/>
                <w:rFonts w:asciiTheme="majorHAnsi" w:hAnsiTheme="majorHAnsi" w:cstheme="majorHAnsi"/>
                <w:b/>
                <w:bCs/>
                <w:i/>
                <w:iCs/>
                <w:sz w:val="22"/>
                <w:szCs w:val="22"/>
              </w:rPr>
              <w:t>* Lưu ý: Học sinh bày tỏ suy nghĩ, quan điểm phải phù hợp với chuẩn mực đạo đức và pháp luật.</w:t>
            </w:r>
          </w:p>
        </w:tc>
        <w:tc>
          <w:tcPr>
            <w:tcW w:w="720" w:type="dxa"/>
            <w:vAlign w:val="center"/>
          </w:tcPr>
          <w:p w14:paraId="6C7AE03F"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1,5</w:t>
            </w:r>
          </w:p>
        </w:tc>
      </w:tr>
      <w:tr w:rsidR="00C610F8" w:rsidRPr="00C610F8" w14:paraId="574A14D3" w14:textId="77777777" w:rsidTr="00B3129F">
        <w:tc>
          <w:tcPr>
            <w:tcW w:w="884" w:type="dxa"/>
            <w:vMerge/>
          </w:tcPr>
          <w:p w14:paraId="48984AF8" w14:textId="77777777" w:rsidR="00C610F8" w:rsidRPr="00C610F8" w:rsidRDefault="00C610F8" w:rsidP="00011F6B">
            <w:pPr>
              <w:spacing w:line="276" w:lineRule="auto"/>
              <w:jc w:val="center"/>
              <w:rPr>
                <w:rFonts w:asciiTheme="majorHAnsi" w:hAnsiTheme="majorHAnsi" w:cstheme="majorHAnsi"/>
                <w:b/>
                <w:color w:val="000000"/>
              </w:rPr>
            </w:pPr>
          </w:p>
        </w:tc>
        <w:tc>
          <w:tcPr>
            <w:tcW w:w="757" w:type="dxa"/>
            <w:vMerge/>
            <w:vAlign w:val="center"/>
          </w:tcPr>
          <w:p w14:paraId="1580D8AC" w14:textId="77777777" w:rsidR="00C610F8" w:rsidRPr="00C610F8" w:rsidRDefault="00C610F8" w:rsidP="00011F6B">
            <w:pPr>
              <w:spacing w:line="276" w:lineRule="auto"/>
              <w:jc w:val="center"/>
              <w:rPr>
                <w:rFonts w:asciiTheme="majorHAnsi" w:hAnsiTheme="majorHAnsi" w:cstheme="majorHAnsi"/>
                <w:color w:val="000000"/>
              </w:rPr>
            </w:pPr>
          </w:p>
        </w:tc>
        <w:tc>
          <w:tcPr>
            <w:tcW w:w="735" w:type="dxa"/>
          </w:tcPr>
          <w:p w14:paraId="0B050A64" w14:textId="77777777" w:rsidR="00C610F8" w:rsidRPr="00C610F8" w:rsidRDefault="00C610F8" w:rsidP="00011F6B">
            <w:pPr>
              <w:jc w:val="both"/>
              <w:rPr>
                <w:rStyle w:val="fontstyle01"/>
                <w:rFonts w:asciiTheme="majorHAnsi" w:hAnsiTheme="majorHAnsi" w:cstheme="majorHAnsi"/>
                <w:sz w:val="22"/>
                <w:szCs w:val="22"/>
              </w:rPr>
            </w:pPr>
          </w:p>
        </w:tc>
        <w:tc>
          <w:tcPr>
            <w:tcW w:w="5629" w:type="dxa"/>
          </w:tcPr>
          <w:p w14:paraId="5B6C51E1" w14:textId="77777777" w:rsidR="00C610F8" w:rsidRPr="00C610F8" w:rsidRDefault="00C610F8" w:rsidP="00011F6B">
            <w:pPr>
              <w:spacing w:line="276" w:lineRule="auto"/>
              <w:jc w:val="both"/>
              <w:rPr>
                <w:rStyle w:val="fontstyle11"/>
                <w:rFonts w:asciiTheme="majorHAnsi" w:hAnsiTheme="majorHAnsi" w:cstheme="majorHAnsi"/>
                <w:b w:val="0"/>
                <w:bCs w:val="0"/>
                <w:sz w:val="22"/>
                <w:szCs w:val="22"/>
              </w:rPr>
            </w:pPr>
            <w:r w:rsidRPr="00C610F8">
              <w:rPr>
                <w:rStyle w:val="fontstyle01"/>
                <w:rFonts w:asciiTheme="majorHAnsi" w:hAnsiTheme="majorHAnsi" w:cstheme="majorHAnsi"/>
                <w:i/>
                <w:iCs/>
                <w:sz w:val="22"/>
                <w:szCs w:val="22"/>
              </w:rPr>
              <w:t>đ</w:t>
            </w:r>
            <w:r w:rsidRPr="00C610F8">
              <w:rPr>
                <w:rStyle w:val="fontstyle11"/>
                <w:rFonts w:asciiTheme="majorHAnsi" w:hAnsiTheme="majorHAnsi" w:cstheme="majorHAnsi"/>
                <w:sz w:val="22"/>
                <w:szCs w:val="22"/>
              </w:rPr>
              <w:t>. Diễn đạt:</w:t>
            </w:r>
          </w:p>
          <w:p w14:paraId="658DFD60" w14:textId="77777777" w:rsidR="00C610F8" w:rsidRPr="00C610F8" w:rsidRDefault="00C610F8" w:rsidP="00011F6B">
            <w:pPr>
              <w:spacing w:line="276" w:lineRule="auto"/>
              <w:jc w:val="both"/>
              <w:rPr>
                <w:rStyle w:val="fontstyle01"/>
                <w:rFonts w:asciiTheme="majorHAnsi" w:hAnsiTheme="majorHAnsi" w:cstheme="majorHAnsi"/>
                <w:sz w:val="22"/>
                <w:szCs w:val="22"/>
              </w:rPr>
            </w:pPr>
            <w:r w:rsidRPr="00C610F8">
              <w:rPr>
                <w:rStyle w:val="fontstyle01"/>
                <w:rFonts w:asciiTheme="majorHAnsi" w:hAnsiTheme="majorHAnsi" w:cstheme="majorHAnsi"/>
                <w:sz w:val="22"/>
                <w:szCs w:val="22"/>
              </w:rPr>
              <w:t>Đảm bảo chuẩn chính tả, dùng từ, ngữ pháp tiếng Việt, liên kết văn bản</w:t>
            </w:r>
          </w:p>
        </w:tc>
        <w:tc>
          <w:tcPr>
            <w:tcW w:w="720" w:type="dxa"/>
            <w:vAlign w:val="center"/>
          </w:tcPr>
          <w:p w14:paraId="133E4782" w14:textId="77777777" w:rsidR="00C610F8" w:rsidRPr="00C610F8" w:rsidRDefault="00C610F8" w:rsidP="00011F6B">
            <w:pPr>
              <w:spacing w:line="276" w:lineRule="auto"/>
              <w:jc w:val="center"/>
              <w:rPr>
                <w:rFonts w:asciiTheme="majorHAnsi" w:hAnsiTheme="majorHAnsi" w:cstheme="majorHAnsi"/>
                <w:color w:val="000000"/>
              </w:rPr>
            </w:pPr>
            <w:r w:rsidRPr="00C610F8">
              <w:rPr>
                <w:rFonts w:asciiTheme="majorHAnsi" w:hAnsiTheme="majorHAnsi" w:cstheme="majorHAnsi"/>
                <w:color w:val="000000"/>
              </w:rPr>
              <w:t>0,25</w:t>
            </w:r>
          </w:p>
        </w:tc>
      </w:tr>
      <w:tr w:rsidR="00C610F8" w:rsidRPr="00C610F8" w14:paraId="02CA62BE" w14:textId="77777777" w:rsidTr="00B3129F">
        <w:tc>
          <w:tcPr>
            <w:tcW w:w="884" w:type="dxa"/>
            <w:vMerge/>
          </w:tcPr>
          <w:p w14:paraId="500DD13F" w14:textId="77777777" w:rsidR="00C610F8" w:rsidRPr="00C610F8" w:rsidRDefault="00C610F8" w:rsidP="00011F6B">
            <w:pPr>
              <w:jc w:val="center"/>
              <w:rPr>
                <w:rFonts w:asciiTheme="majorHAnsi" w:hAnsiTheme="majorHAnsi" w:cstheme="majorHAnsi"/>
                <w:b/>
                <w:color w:val="000000"/>
              </w:rPr>
            </w:pPr>
          </w:p>
        </w:tc>
        <w:tc>
          <w:tcPr>
            <w:tcW w:w="757" w:type="dxa"/>
            <w:vMerge/>
            <w:vAlign w:val="center"/>
          </w:tcPr>
          <w:p w14:paraId="3D213B9F" w14:textId="77777777" w:rsidR="00C610F8" w:rsidRPr="00C610F8" w:rsidRDefault="00C610F8" w:rsidP="00011F6B">
            <w:pPr>
              <w:jc w:val="center"/>
              <w:rPr>
                <w:rFonts w:asciiTheme="majorHAnsi" w:hAnsiTheme="majorHAnsi" w:cstheme="majorHAnsi"/>
                <w:color w:val="000000"/>
              </w:rPr>
            </w:pPr>
          </w:p>
        </w:tc>
        <w:tc>
          <w:tcPr>
            <w:tcW w:w="735" w:type="dxa"/>
          </w:tcPr>
          <w:p w14:paraId="3EF92585" w14:textId="77777777" w:rsidR="00C610F8" w:rsidRPr="00C610F8" w:rsidRDefault="00C610F8" w:rsidP="00011F6B">
            <w:pPr>
              <w:jc w:val="both"/>
              <w:rPr>
                <w:rStyle w:val="fontstyle01"/>
                <w:rFonts w:asciiTheme="majorHAnsi" w:hAnsiTheme="majorHAnsi" w:cstheme="majorHAnsi"/>
                <w:sz w:val="22"/>
                <w:szCs w:val="22"/>
              </w:rPr>
            </w:pPr>
          </w:p>
        </w:tc>
        <w:tc>
          <w:tcPr>
            <w:tcW w:w="5629" w:type="dxa"/>
          </w:tcPr>
          <w:p w14:paraId="77212239" w14:textId="77777777" w:rsidR="00C610F8" w:rsidRPr="00C610F8" w:rsidRDefault="00C610F8" w:rsidP="00011F6B">
            <w:pPr>
              <w:jc w:val="both"/>
              <w:rPr>
                <w:rStyle w:val="fontstyle01"/>
                <w:rFonts w:asciiTheme="majorHAnsi" w:hAnsiTheme="majorHAnsi" w:cstheme="majorHAnsi"/>
                <w:sz w:val="22"/>
                <w:szCs w:val="22"/>
              </w:rPr>
            </w:pPr>
            <w:r w:rsidRPr="00C610F8">
              <w:rPr>
                <w:rStyle w:val="fontstyle01"/>
                <w:rFonts w:asciiTheme="majorHAnsi" w:hAnsiTheme="majorHAnsi" w:cstheme="majorHAnsi"/>
                <w:i/>
                <w:iCs/>
                <w:sz w:val="22"/>
                <w:szCs w:val="22"/>
              </w:rPr>
              <w:t>e. Sáng tạo</w:t>
            </w:r>
            <w:r w:rsidRPr="00C610F8">
              <w:rPr>
                <w:rStyle w:val="fontstyle31"/>
                <w:rFonts w:asciiTheme="majorHAnsi" w:hAnsiTheme="majorHAnsi" w:cstheme="majorHAnsi"/>
                <w:i/>
                <w:iCs/>
                <w:sz w:val="22"/>
                <w:szCs w:val="22"/>
              </w:rPr>
              <w:t>:</w:t>
            </w:r>
            <w:r w:rsidRPr="00C610F8">
              <w:rPr>
                <w:rStyle w:val="fontstyle31"/>
                <w:rFonts w:asciiTheme="majorHAnsi" w:hAnsiTheme="majorHAnsi" w:cstheme="majorHAnsi"/>
                <w:sz w:val="22"/>
                <w:szCs w:val="22"/>
              </w:rPr>
              <w:t xml:space="preserve"> Thể hiện suy nghĩ sâu sắc về vấn đề nghị luận, có cách diễn đạt mới mẻ.</w:t>
            </w:r>
          </w:p>
        </w:tc>
        <w:tc>
          <w:tcPr>
            <w:tcW w:w="720" w:type="dxa"/>
            <w:vAlign w:val="center"/>
          </w:tcPr>
          <w:p w14:paraId="4D2AECC7"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0,25</w:t>
            </w:r>
          </w:p>
        </w:tc>
      </w:tr>
      <w:tr w:rsidR="00C610F8" w:rsidRPr="00C610F8" w14:paraId="040B5CAC" w14:textId="77777777" w:rsidTr="00B3129F">
        <w:tc>
          <w:tcPr>
            <w:tcW w:w="8005" w:type="dxa"/>
            <w:gridSpan w:val="4"/>
          </w:tcPr>
          <w:p w14:paraId="293ABB56" w14:textId="77777777" w:rsidR="00C610F8" w:rsidRPr="00C610F8" w:rsidRDefault="00C610F8" w:rsidP="00011F6B">
            <w:pPr>
              <w:jc w:val="center"/>
              <w:rPr>
                <w:rStyle w:val="fontstyle01"/>
                <w:rFonts w:asciiTheme="majorHAnsi" w:hAnsiTheme="majorHAnsi" w:cstheme="majorHAnsi"/>
                <w:b/>
                <w:bCs/>
                <w:i/>
                <w:iCs/>
                <w:sz w:val="22"/>
                <w:szCs w:val="22"/>
              </w:rPr>
            </w:pPr>
            <w:r w:rsidRPr="00C610F8">
              <w:rPr>
                <w:rStyle w:val="fontstyle01"/>
                <w:rFonts w:asciiTheme="majorHAnsi" w:hAnsiTheme="majorHAnsi" w:cstheme="majorHAnsi"/>
                <w:b/>
                <w:bCs/>
                <w:i/>
                <w:iCs/>
                <w:sz w:val="22"/>
                <w:szCs w:val="22"/>
              </w:rPr>
              <w:t>Tổng điểm câu 2</w:t>
            </w:r>
          </w:p>
        </w:tc>
        <w:tc>
          <w:tcPr>
            <w:tcW w:w="720" w:type="dxa"/>
            <w:vAlign w:val="center"/>
          </w:tcPr>
          <w:p w14:paraId="4D31A171"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4</w:t>
            </w:r>
            <w:r w:rsidRPr="00C610F8">
              <w:rPr>
                <w:rFonts w:asciiTheme="majorHAnsi" w:hAnsiTheme="majorHAnsi" w:cstheme="majorHAnsi"/>
              </w:rPr>
              <w:t>,0</w:t>
            </w:r>
          </w:p>
        </w:tc>
      </w:tr>
      <w:tr w:rsidR="00C610F8" w:rsidRPr="00C610F8" w14:paraId="6E8AF6B1" w14:textId="77777777" w:rsidTr="00B3129F">
        <w:tc>
          <w:tcPr>
            <w:tcW w:w="8005" w:type="dxa"/>
            <w:gridSpan w:val="4"/>
          </w:tcPr>
          <w:p w14:paraId="42EEE62F" w14:textId="77777777" w:rsidR="00C610F8" w:rsidRPr="00C610F8" w:rsidRDefault="00C610F8" w:rsidP="00011F6B">
            <w:pPr>
              <w:jc w:val="center"/>
              <w:rPr>
                <w:rStyle w:val="fontstyle01"/>
                <w:rFonts w:asciiTheme="majorHAnsi" w:hAnsiTheme="majorHAnsi" w:cstheme="majorHAnsi"/>
                <w:b/>
                <w:bCs/>
                <w:i/>
                <w:iCs/>
                <w:sz w:val="22"/>
                <w:szCs w:val="22"/>
              </w:rPr>
            </w:pPr>
            <w:r w:rsidRPr="00C610F8">
              <w:rPr>
                <w:rStyle w:val="fontstyle01"/>
                <w:rFonts w:asciiTheme="majorHAnsi" w:hAnsiTheme="majorHAnsi" w:cstheme="majorHAnsi"/>
                <w:b/>
                <w:bCs/>
                <w:i/>
                <w:iCs/>
                <w:sz w:val="22"/>
                <w:szCs w:val="22"/>
              </w:rPr>
              <w:t>Tổng điểm phần II</w:t>
            </w:r>
          </w:p>
        </w:tc>
        <w:tc>
          <w:tcPr>
            <w:tcW w:w="720" w:type="dxa"/>
            <w:vAlign w:val="center"/>
          </w:tcPr>
          <w:p w14:paraId="62017FA6"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6</w:t>
            </w:r>
            <w:r w:rsidRPr="00C610F8">
              <w:rPr>
                <w:rFonts w:asciiTheme="majorHAnsi" w:hAnsiTheme="majorHAnsi" w:cstheme="majorHAnsi"/>
              </w:rPr>
              <w:t>,0</w:t>
            </w:r>
          </w:p>
        </w:tc>
      </w:tr>
      <w:tr w:rsidR="00C610F8" w:rsidRPr="00C610F8" w14:paraId="61D12A56" w14:textId="77777777" w:rsidTr="00B3129F">
        <w:tc>
          <w:tcPr>
            <w:tcW w:w="8005" w:type="dxa"/>
            <w:gridSpan w:val="4"/>
          </w:tcPr>
          <w:p w14:paraId="6426DA03" w14:textId="77777777" w:rsidR="00C610F8" w:rsidRPr="00C610F8" w:rsidRDefault="00C610F8" w:rsidP="00011F6B">
            <w:pPr>
              <w:jc w:val="center"/>
              <w:rPr>
                <w:rStyle w:val="fontstyle01"/>
                <w:rFonts w:asciiTheme="majorHAnsi" w:hAnsiTheme="majorHAnsi" w:cstheme="majorHAnsi"/>
                <w:b/>
                <w:bCs/>
                <w:i/>
                <w:iCs/>
                <w:sz w:val="22"/>
                <w:szCs w:val="22"/>
              </w:rPr>
            </w:pPr>
            <w:r w:rsidRPr="00C610F8">
              <w:rPr>
                <w:rStyle w:val="fontstyle01"/>
                <w:rFonts w:asciiTheme="majorHAnsi" w:hAnsiTheme="majorHAnsi" w:cstheme="majorHAnsi"/>
                <w:b/>
                <w:bCs/>
                <w:i/>
                <w:iCs/>
                <w:sz w:val="22"/>
                <w:szCs w:val="22"/>
              </w:rPr>
              <w:t>Tổng điểm phần I+II</w:t>
            </w:r>
          </w:p>
        </w:tc>
        <w:tc>
          <w:tcPr>
            <w:tcW w:w="720" w:type="dxa"/>
            <w:vAlign w:val="center"/>
          </w:tcPr>
          <w:p w14:paraId="41868CB7" w14:textId="77777777" w:rsidR="00C610F8" w:rsidRPr="00C610F8" w:rsidRDefault="00C610F8" w:rsidP="00011F6B">
            <w:pPr>
              <w:jc w:val="center"/>
              <w:rPr>
                <w:rFonts w:asciiTheme="majorHAnsi" w:hAnsiTheme="majorHAnsi" w:cstheme="majorHAnsi"/>
                <w:color w:val="000000"/>
              </w:rPr>
            </w:pPr>
            <w:r w:rsidRPr="00C610F8">
              <w:rPr>
                <w:rFonts w:asciiTheme="majorHAnsi" w:hAnsiTheme="majorHAnsi" w:cstheme="majorHAnsi"/>
                <w:color w:val="000000"/>
              </w:rPr>
              <w:t>1</w:t>
            </w:r>
            <w:r w:rsidRPr="00C610F8">
              <w:rPr>
                <w:rFonts w:asciiTheme="majorHAnsi" w:hAnsiTheme="majorHAnsi" w:cstheme="majorHAnsi"/>
              </w:rPr>
              <w:t>0,0</w:t>
            </w:r>
          </w:p>
        </w:tc>
      </w:tr>
    </w:tbl>
    <w:p w14:paraId="305207A0" w14:textId="77777777" w:rsidR="00C610F8" w:rsidRPr="00C610F8" w:rsidRDefault="00C610F8" w:rsidP="00C610F8">
      <w:pPr>
        <w:spacing w:after="0"/>
        <w:jc w:val="both"/>
        <w:rPr>
          <w:rFonts w:asciiTheme="majorHAnsi" w:hAnsiTheme="majorHAnsi" w:cstheme="majorHAnsi"/>
          <w:b/>
          <w:color w:val="000000"/>
        </w:rPr>
      </w:pPr>
    </w:p>
    <w:p w14:paraId="55FB4B8E" w14:textId="77777777" w:rsidR="00C610F8" w:rsidRPr="00C610F8" w:rsidRDefault="00C610F8" w:rsidP="00C610F8">
      <w:pPr>
        <w:spacing w:after="0"/>
        <w:jc w:val="center"/>
        <w:rPr>
          <w:rFonts w:asciiTheme="majorHAnsi" w:hAnsiTheme="majorHAnsi" w:cstheme="majorHAnsi"/>
          <w:b/>
          <w:color w:val="000000"/>
        </w:rPr>
      </w:pPr>
      <w:r w:rsidRPr="00C610F8">
        <w:rPr>
          <w:rFonts w:asciiTheme="majorHAnsi" w:hAnsiTheme="majorHAnsi" w:cstheme="majorHAnsi"/>
          <w:b/>
          <w:color w:val="000000"/>
        </w:rPr>
        <w:lastRenderedPageBreak/>
        <w:t>--- Hết ---</w:t>
      </w:r>
    </w:p>
    <w:p w14:paraId="2CACEAD4" w14:textId="77777777" w:rsidR="0013010E" w:rsidRPr="00C610F8" w:rsidRDefault="0013010E" w:rsidP="0013010E">
      <w:pPr>
        <w:rPr>
          <w:rFonts w:asciiTheme="majorHAnsi" w:hAnsiTheme="majorHAnsi" w:cstheme="majorHAnsi"/>
          <w:lang w:val="en-US"/>
        </w:rPr>
      </w:pPr>
    </w:p>
    <w:sectPr w:rsidR="0013010E" w:rsidRPr="00C610F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0589"/>
    <w:multiLevelType w:val="multilevel"/>
    <w:tmpl w:val="2D4C2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B72A1"/>
    <w:multiLevelType w:val="multilevel"/>
    <w:tmpl w:val="B0E0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D34AD"/>
    <w:multiLevelType w:val="multilevel"/>
    <w:tmpl w:val="1410F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330D3D"/>
    <w:multiLevelType w:val="multilevel"/>
    <w:tmpl w:val="061A9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472B86"/>
    <w:multiLevelType w:val="multilevel"/>
    <w:tmpl w:val="F462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AA2A10"/>
    <w:multiLevelType w:val="multilevel"/>
    <w:tmpl w:val="CC182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367E3A"/>
    <w:multiLevelType w:val="multilevel"/>
    <w:tmpl w:val="ADFC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AB02CD"/>
    <w:multiLevelType w:val="multilevel"/>
    <w:tmpl w:val="613C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D54FA6"/>
    <w:multiLevelType w:val="multilevel"/>
    <w:tmpl w:val="CDAA7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BF0F42"/>
    <w:multiLevelType w:val="multilevel"/>
    <w:tmpl w:val="2F86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716B12"/>
    <w:multiLevelType w:val="multilevel"/>
    <w:tmpl w:val="CF302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1B65DF"/>
    <w:multiLevelType w:val="multilevel"/>
    <w:tmpl w:val="D0060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1A0091"/>
    <w:multiLevelType w:val="multilevel"/>
    <w:tmpl w:val="C69E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9259128">
    <w:abstractNumId w:val="5"/>
  </w:num>
  <w:num w:numId="2" w16cid:durableId="1639335069">
    <w:abstractNumId w:val="12"/>
  </w:num>
  <w:num w:numId="3" w16cid:durableId="1356267731">
    <w:abstractNumId w:val="9"/>
  </w:num>
  <w:num w:numId="4" w16cid:durableId="2019772266">
    <w:abstractNumId w:val="8"/>
  </w:num>
  <w:num w:numId="5" w16cid:durableId="2020934211">
    <w:abstractNumId w:val="10"/>
  </w:num>
  <w:num w:numId="6" w16cid:durableId="981814156">
    <w:abstractNumId w:val="11"/>
  </w:num>
  <w:num w:numId="7" w16cid:durableId="2092459496">
    <w:abstractNumId w:val="2"/>
  </w:num>
  <w:num w:numId="8" w16cid:durableId="656691379">
    <w:abstractNumId w:val="7"/>
  </w:num>
  <w:num w:numId="9" w16cid:durableId="578294771">
    <w:abstractNumId w:val="3"/>
  </w:num>
  <w:num w:numId="10" w16cid:durableId="1728675702">
    <w:abstractNumId w:val="1"/>
  </w:num>
  <w:num w:numId="11" w16cid:durableId="1942444339">
    <w:abstractNumId w:val="4"/>
  </w:num>
  <w:num w:numId="12" w16cid:durableId="478617424">
    <w:abstractNumId w:val="6"/>
  </w:num>
  <w:num w:numId="13" w16cid:durableId="1241253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10E"/>
    <w:rsid w:val="0013010E"/>
    <w:rsid w:val="00311812"/>
    <w:rsid w:val="003C006D"/>
    <w:rsid w:val="00485B9A"/>
    <w:rsid w:val="007B35F3"/>
    <w:rsid w:val="00A766F7"/>
    <w:rsid w:val="00B3129F"/>
    <w:rsid w:val="00C610F8"/>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3E520"/>
  <w15:chartTrackingRefBased/>
  <w15:docId w15:val="{DCB07240-0C85-410D-9F11-EC7895857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010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3010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3010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3010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3010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301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01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01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01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10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3010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3010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3010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3010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301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01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01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010E"/>
    <w:rPr>
      <w:rFonts w:eastAsiaTheme="majorEastAsia" w:cstheme="majorBidi"/>
      <w:color w:val="272727" w:themeColor="text1" w:themeTint="D8"/>
    </w:rPr>
  </w:style>
  <w:style w:type="paragraph" w:styleId="Title">
    <w:name w:val="Title"/>
    <w:basedOn w:val="Normal"/>
    <w:next w:val="Normal"/>
    <w:link w:val="TitleChar"/>
    <w:uiPriority w:val="10"/>
    <w:qFormat/>
    <w:rsid w:val="001301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01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01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01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010E"/>
    <w:pPr>
      <w:spacing w:before="160"/>
      <w:jc w:val="center"/>
    </w:pPr>
    <w:rPr>
      <w:i/>
      <w:iCs/>
      <w:color w:val="404040" w:themeColor="text1" w:themeTint="BF"/>
    </w:rPr>
  </w:style>
  <w:style w:type="character" w:customStyle="1" w:styleId="QuoteChar">
    <w:name w:val="Quote Char"/>
    <w:basedOn w:val="DefaultParagraphFont"/>
    <w:link w:val="Quote"/>
    <w:uiPriority w:val="29"/>
    <w:rsid w:val="0013010E"/>
    <w:rPr>
      <w:i/>
      <w:iCs/>
      <w:color w:val="404040" w:themeColor="text1" w:themeTint="BF"/>
    </w:rPr>
  </w:style>
  <w:style w:type="paragraph" w:styleId="ListParagraph">
    <w:name w:val="List Paragraph"/>
    <w:basedOn w:val="Normal"/>
    <w:uiPriority w:val="34"/>
    <w:qFormat/>
    <w:rsid w:val="0013010E"/>
    <w:pPr>
      <w:ind w:left="720"/>
      <w:contextualSpacing/>
    </w:pPr>
  </w:style>
  <w:style w:type="character" w:styleId="IntenseEmphasis">
    <w:name w:val="Intense Emphasis"/>
    <w:basedOn w:val="DefaultParagraphFont"/>
    <w:uiPriority w:val="21"/>
    <w:qFormat/>
    <w:rsid w:val="0013010E"/>
    <w:rPr>
      <w:i/>
      <w:iCs/>
      <w:color w:val="2E74B5" w:themeColor="accent1" w:themeShade="BF"/>
    </w:rPr>
  </w:style>
  <w:style w:type="paragraph" w:styleId="IntenseQuote">
    <w:name w:val="Intense Quote"/>
    <w:basedOn w:val="Normal"/>
    <w:next w:val="Normal"/>
    <w:link w:val="IntenseQuoteChar"/>
    <w:uiPriority w:val="30"/>
    <w:qFormat/>
    <w:rsid w:val="0013010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3010E"/>
    <w:rPr>
      <w:i/>
      <w:iCs/>
      <w:color w:val="2E74B5" w:themeColor="accent1" w:themeShade="BF"/>
    </w:rPr>
  </w:style>
  <w:style w:type="character" w:styleId="IntenseReference">
    <w:name w:val="Intense Reference"/>
    <w:basedOn w:val="DefaultParagraphFont"/>
    <w:uiPriority w:val="32"/>
    <w:qFormat/>
    <w:rsid w:val="0013010E"/>
    <w:rPr>
      <w:b/>
      <w:bCs/>
      <w:smallCaps/>
      <w:color w:val="2E74B5" w:themeColor="accent1" w:themeShade="BF"/>
      <w:spacing w:val="5"/>
    </w:rPr>
  </w:style>
  <w:style w:type="table" w:styleId="TableGrid">
    <w:name w:val="Table Grid"/>
    <w:basedOn w:val="TableNormal"/>
    <w:uiPriority w:val="39"/>
    <w:rsid w:val="00C610F8"/>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610F8"/>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C610F8"/>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C610F8"/>
    <w:rPr>
      <w:rFonts w:ascii="TimesNewRomanPSMT" w:hAnsi="TimesNewRomanPSMT" w:hint="default"/>
      <w:b w:val="0"/>
      <w:bCs w:val="0"/>
      <w:i w:val="0"/>
      <w:iCs w:val="0"/>
      <w:color w:val="000000"/>
      <w:sz w:val="26"/>
      <w:szCs w:val="26"/>
    </w:rPr>
  </w:style>
  <w:style w:type="character" w:customStyle="1" w:styleId="fontstyle11">
    <w:name w:val="fontstyle11"/>
    <w:basedOn w:val="DefaultParagraphFont"/>
    <w:rsid w:val="00C610F8"/>
    <w:rPr>
      <w:rFonts w:ascii="TimesNewRomanPS-BoldItalicMT" w:hAnsi="TimesNewRomanPS-BoldItalicMT" w:hint="default"/>
      <w:b/>
      <w:bCs/>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73976">
      <w:bodyDiv w:val="1"/>
      <w:marLeft w:val="0"/>
      <w:marRight w:val="0"/>
      <w:marTop w:val="0"/>
      <w:marBottom w:val="0"/>
      <w:divBdr>
        <w:top w:val="none" w:sz="0" w:space="0" w:color="auto"/>
        <w:left w:val="none" w:sz="0" w:space="0" w:color="auto"/>
        <w:bottom w:val="none" w:sz="0" w:space="0" w:color="auto"/>
        <w:right w:val="none" w:sz="0" w:space="0" w:color="auto"/>
      </w:divBdr>
    </w:div>
    <w:div w:id="1136802876">
      <w:bodyDiv w:val="1"/>
      <w:marLeft w:val="0"/>
      <w:marRight w:val="0"/>
      <w:marTop w:val="0"/>
      <w:marBottom w:val="0"/>
      <w:divBdr>
        <w:top w:val="none" w:sz="0" w:space="0" w:color="auto"/>
        <w:left w:val="none" w:sz="0" w:space="0" w:color="auto"/>
        <w:bottom w:val="none" w:sz="0" w:space="0" w:color="auto"/>
        <w:right w:val="none" w:sz="0" w:space="0" w:color="auto"/>
      </w:divBdr>
      <w:divsChild>
        <w:div w:id="1986543339">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996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8088118">
      <w:bodyDiv w:val="1"/>
      <w:marLeft w:val="0"/>
      <w:marRight w:val="0"/>
      <w:marTop w:val="0"/>
      <w:marBottom w:val="0"/>
      <w:divBdr>
        <w:top w:val="none" w:sz="0" w:space="0" w:color="auto"/>
        <w:left w:val="none" w:sz="0" w:space="0" w:color="auto"/>
        <w:bottom w:val="none" w:sz="0" w:space="0" w:color="auto"/>
        <w:right w:val="none" w:sz="0" w:space="0" w:color="auto"/>
      </w:divBdr>
    </w:div>
    <w:div w:id="1942176726">
      <w:bodyDiv w:val="1"/>
      <w:marLeft w:val="0"/>
      <w:marRight w:val="0"/>
      <w:marTop w:val="0"/>
      <w:marBottom w:val="0"/>
      <w:divBdr>
        <w:top w:val="none" w:sz="0" w:space="0" w:color="auto"/>
        <w:left w:val="none" w:sz="0" w:space="0" w:color="auto"/>
        <w:bottom w:val="none" w:sz="0" w:space="0" w:color="auto"/>
        <w:right w:val="none" w:sz="0" w:space="0" w:color="auto"/>
      </w:divBdr>
      <w:divsChild>
        <w:div w:id="184096897">
          <w:blockQuote w:val="1"/>
          <w:marLeft w:val="720"/>
          <w:marRight w:val="720"/>
          <w:marTop w:val="100"/>
          <w:marBottom w:val="100"/>
          <w:divBdr>
            <w:top w:val="none" w:sz="0" w:space="0" w:color="auto"/>
            <w:left w:val="none" w:sz="0" w:space="0" w:color="auto"/>
            <w:bottom w:val="none" w:sz="0" w:space="0" w:color="auto"/>
            <w:right w:val="none" w:sz="0" w:space="0" w:color="auto"/>
          </w:divBdr>
        </w:div>
        <w:div w:id="502823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1278</Words>
  <Characters>7287</Characters>
  <Application>Microsoft Office Word</Application>
  <DocSecurity>0</DocSecurity>
  <Lines>60</Lines>
  <Paragraphs>17</Paragraphs>
  <ScaleCrop>false</ScaleCrop>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2025-06-07T10:46:00Z</dcterms:created>
  <dcterms:modified xsi:type="dcterms:W3CDTF">2025-07-05T08:41:00Z</dcterms:modified>
</cp:coreProperties>
</file>